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Оренбургской области</w:t>
      </w:r>
    </w:p>
    <w:p w:rsidR="008F2C91" w:rsidRDefault="008F2C91" w:rsidP="004C310B">
      <w:pPr>
        <w:pStyle w:val="a9"/>
        <w:ind w:firstLine="227"/>
        <w:jc w:val="center"/>
      </w:pPr>
      <w:r w:rsidRPr="00AF6D8B">
        <w:rPr>
          <w:rStyle w:val="widgetinline"/>
          <w:color w:val="000000"/>
          <w:sz w:val="28"/>
          <w:szCs w:val="28"/>
        </w:rPr>
        <w:t xml:space="preserve">Управление образования </w:t>
      </w:r>
      <w:r w:rsidR="00AE0FA1" w:rsidRPr="00AF6D8B">
        <w:rPr>
          <w:rStyle w:val="widgetinline"/>
          <w:color w:val="000000"/>
          <w:sz w:val="28"/>
          <w:szCs w:val="28"/>
        </w:rPr>
        <w:t>администрации муниципального образования</w:t>
      </w:r>
      <w:r w:rsidR="00AE0FA1"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</w:t>
      </w:r>
      <w:r w:rsidRPr="00AF6D8B">
        <w:rPr>
          <w:rStyle w:val="widgetinline"/>
          <w:color w:val="000000"/>
          <w:sz w:val="28"/>
          <w:szCs w:val="28"/>
        </w:rPr>
        <w:t>Кувандыкский городской округ</w:t>
      </w:r>
      <w:r w:rsidR="00AE0FA1" w:rsidRPr="00AF6D8B">
        <w:rPr>
          <w:rStyle w:val="widgetinline"/>
          <w:color w:val="000000"/>
          <w:sz w:val="28"/>
          <w:szCs w:val="28"/>
        </w:rPr>
        <w:t xml:space="preserve"> </w:t>
      </w:r>
      <w:r w:rsidRPr="00AF6D8B">
        <w:rPr>
          <w:rStyle w:val="widgetinline"/>
          <w:color w:val="000000"/>
          <w:sz w:val="28"/>
          <w:szCs w:val="28"/>
        </w:rPr>
        <w:t>Оренбургской области</w:t>
      </w:r>
    </w:p>
    <w:p w:rsidR="008F2C91" w:rsidRDefault="007F668A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МБОУ «Приуральская СОШ»</w:t>
      </w:r>
    </w:p>
    <w:tbl>
      <w:tblPr>
        <w:tblW w:w="10850" w:type="dxa"/>
        <w:tblInd w:w="-961" w:type="dxa"/>
        <w:tblLook w:val="04A0"/>
      </w:tblPr>
      <w:tblGrid>
        <w:gridCol w:w="10740"/>
        <w:gridCol w:w="186"/>
        <w:gridCol w:w="186"/>
      </w:tblGrid>
      <w:tr w:rsidR="008F2C91" w:rsidTr="008F2C91">
        <w:trPr>
          <w:trHeight w:val="3305"/>
        </w:trPr>
        <w:tc>
          <w:tcPr>
            <w:tcW w:w="360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2C91" w:rsidRDefault="00790F52" w:rsidP="004C3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</w:rPr>
              <w:drawing>
                <wp:inline distT="0" distB="0" distL="0" distR="0">
                  <wp:extent cx="6686550" cy="2143125"/>
                  <wp:effectExtent l="19050" t="0" r="0" b="0"/>
                  <wp:docPr id="1" name="Рисунок 1" descr="C:\Users\User\Desktop\Титул._скан.2023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Титул._скан.2023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9863" cy="2144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2C91" w:rsidRPr="007F668A" w:rsidRDefault="008F2C91" w:rsidP="004C310B">
            <w:p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2C91" w:rsidRPr="007F668A" w:rsidRDefault="008F2C91" w:rsidP="004C310B">
            <w:pPr>
              <w:spacing w:after="2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C91" w:rsidRDefault="008F2C91" w:rsidP="004C310B">
      <w:pPr>
        <w:pStyle w:val="2"/>
        <w:shd w:val="clear" w:color="auto" w:fill="FFFFFF"/>
        <w:spacing w:before="240" w:after="120" w:line="24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cs="Times New Roman"/>
          <w:caps/>
          <w:color w:val="000000"/>
        </w:rPr>
        <w:t>РАБОЧАЯ ПРОГРАММА</w:t>
      </w:r>
      <w:r>
        <w:rPr>
          <w:rFonts w:ascii="Times New Roman" w:hAnsi="Times New Roman" w:cs="Times New Roman"/>
          <w:caps/>
          <w:color w:val="000000"/>
        </w:rPr>
        <w:br/>
      </w:r>
    </w:p>
    <w:p w:rsidR="008F2C91" w:rsidRDefault="008F2C91" w:rsidP="004C310B">
      <w:pPr>
        <w:pStyle w:val="2"/>
        <w:shd w:val="clear" w:color="auto" w:fill="FFFFFF"/>
        <w:spacing w:before="0" w:after="120" w:line="240" w:lineRule="auto"/>
        <w:jc w:val="center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8"/>
        </w:rPr>
        <w:t>В</w:t>
      </w:r>
      <w:r w:rsidRPr="008F2C91">
        <w:rPr>
          <w:rFonts w:ascii="Times New Roman" w:hAnsi="Times New Roman" w:cs="Times New Roman"/>
          <w:b w:val="0"/>
          <w:color w:val="000000"/>
          <w:sz w:val="28"/>
        </w:rPr>
        <w:t>неурочная деятельность</w:t>
      </w:r>
    </w:p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CE56FA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ункциональн</w:t>
      </w:r>
      <w:r w:rsidR="00CE56FA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грамотност</w:t>
      </w:r>
      <w:r w:rsidR="00CE56FA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»</w:t>
      </w:r>
    </w:p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="00CE56F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класса основного общего образования</w:t>
      </w:r>
    </w:p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 </w:t>
      </w:r>
      <w:r>
        <w:rPr>
          <w:color w:val="000000"/>
          <w:sz w:val="28"/>
          <w:szCs w:val="28"/>
          <w:u w:val="single"/>
        </w:rPr>
        <w:t>202</w:t>
      </w:r>
      <w:r w:rsidR="00CE56FA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>-202</w:t>
      </w:r>
      <w:r w:rsidR="00CE56FA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</w:rPr>
        <w:t> учебный год</w:t>
      </w:r>
    </w:p>
    <w:p w:rsidR="008F2C91" w:rsidRDefault="008F2C9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</w:p>
    <w:p w:rsidR="00A0347E" w:rsidRDefault="008F2C9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Составитель: </w:t>
      </w:r>
      <w:proofErr w:type="spellStart"/>
      <w:r w:rsidR="00A0347E">
        <w:rPr>
          <w:color w:val="000000"/>
          <w:sz w:val="28"/>
          <w:szCs w:val="28"/>
        </w:rPr>
        <w:t>Базарбаева</w:t>
      </w:r>
      <w:proofErr w:type="spellEnd"/>
      <w:r w:rsidR="00A0347E">
        <w:rPr>
          <w:color w:val="000000"/>
          <w:sz w:val="28"/>
          <w:szCs w:val="28"/>
        </w:rPr>
        <w:t xml:space="preserve"> О.С</w:t>
      </w:r>
      <w:r>
        <w:rPr>
          <w:color w:val="000000"/>
          <w:sz w:val="28"/>
          <w:szCs w:val="28"/>
        </w:rPr>
        <w:t>.,</w:t>
      </w:r>
    </w:p>
    <w:p w:rsidR="008F2C91" w:rsidRDefault="008F2C91" w:rsidP="004C310B">
      <w:pPr>
        <w:pStyle w:val="a9"/>
        <w:ind w:firstLine="227"/>
        <w:jc w:val="right"/>
        <w:rPr>
          <w:rStyle w:val="widgetinline"/>
          <w:bdr w:val="dashed" w:sz="6" w:space="0" w:color="FF0000" w:frame="1"/>
          <w:shd w:val="clear" w:color="auto" w:fill="F7FDF7"/>
        </w:rPr>
      </w:pPr>
      <w:r>
        <w:rPr>
          <w:color w:val="000000"/>
          <w:sz w:val="28"/>
          <w:szCs w:val="28"/>
        </w:rPr>
        <w:t xml:space="preserve"> учитель </w:t>
      </w:r>
      <w:r w:rsidR="00A0347E">
        <w:rPr>
          <w:color w:val="000000"/>
          <w:sz w:val="28"/>
          <w:szCs w:val="28"/>
        </w:rPr>
        <w:t>математики</w:t>
      </w:r>
    </w:p>
    <w:p w:rsidR="008F2C91" w:rsidRDefault="008F2C91" w:rsidP="004C310B">
      <w:pPr>
        <w:pStyle w:val="a9"/>
        <w:ind w:firstLine="227"/>
        <w:jc w:val="right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8F2C91" w:rsidRDefault="008F2C91" w:rsidP="004C310B">
      <w:pPr>
        <w:pStyle w:val="a9"/>
        <w:ind w:firstLine="227"/>
        <w:jc w:val="right"/>
      </w:pPr>
    </w:p>
    <w:p w:rsidR="008F2C91" w:rsidRDefault="008F2C9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</w:p>
    <w:p w:rsidR="00AE0FA1" w:rsidRDefault="00AE0FA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</w:p>
    <w:p w:rsidR="00AE0FA1" w:rsidRDefault="00AE0FA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</w:p>
    <w:p w:rsidR="008F2C91" w:rsidRDefault="008F2C91" w:rsidP="004C310B">
      <w:pPr>
        <w:pStyle w:val="a9"/>
        <w:ind w:firstLine="227"/>
        <w:jc w:val="right"/>
        <w:rPr>
          <w:color w:val="000000"/>
          <w:sz w:val="28"/>
          <w:szCs w:val="28"/>
        </w:rPr>
      </w:pPr>
    </w:p>
    <w:p w:rsidR="008F2C91" w:rsidRDefault="008F2C91" w:rsidP="004C310B">
      <w:pPr>
        <w:pStyle w:val="a9"/>
        <w:ind w:firstLine="227"/>
        <w:jc w:val="center"/>
        <w:rPr>
          <w:color w:val="000000"/>
          <w:sz w:val="28"/>
          <w:szCs w:val="28"/>
        </w:rPr>
      </w:pPr>
      <w:r w:rsidRPr="007F668A">
        <w:rPr>
          <w:rStyle w:val="widgetinline"/>
          <w:color w:val="000000"/>
          <w:sz w:val="28"/>
          <w:szCs w:val="28"/>
        </w:rPr>
        <w:t>Новоуральск</w:t>
      </w:r>
      <w:r>
        <w:rPr>
          <w:color w:val="000000"/>
          <w:sz w:val="28"/>
          <w:szCs w:val="28"/>
        </w:rPr>
        <w:t> </w:t>
      </w:r>
    </w:p>
    <w:p w:rsidR="00345300" w:rsidRDefault="00345300" w:rsidP="004C310B">
      <w:pPr>
        <w:spacing w:line="240" w:lineRule="auto"/>
        <w:jc w:val="center"/>
        <w:rPr>
          <w:rFonts w:ascii="Times New Roman" w:hAnsi="Times New Roman" w:cs="Times New Roman"/>
        </w:rPr>
      </w:pPr>
    </w:p>
    <w:p w:rsidR="007520AD" w:rsidRDefault="007520AD" w:rsidP="00AE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0347E" w:rsidRDefault="00A0347E" w:rsidP="00AE0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C91" w:rsidRPr="008F2C91" w:rsidRDefault="008F2C91" w:rsidP="004C31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8F2C91">
        <w:rPr>
          <w:rFonts w:ascii="Times New Roman"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8F2C91" w:rsidRPr="008F2C91" w:rsidRDefault="008F2C91" w:rsidP="004C310B">
      <w:pPr>
        <w:numPr>
          <w:ilvl w:val="0"/>
          <w:numId w:val="3"/>
        </w:numPr>
        <w:tabs>
          <w:tab w:val="left" w:pos="567"/>
        </w:tabs>
        <w:autoSpaceDE/>
        <w:autoSpaceDN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91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8F2C91" w:rsidRPr="008F2C91" w:rsidRDefault="008F2C91" w:rsidP="004C310B">
      <w:pPr>
        <w:numPr>
          <w:ilvl w:val="0"/>
          <w:numId w:val="3"/>
        </w:numPr>
        <w:tabs>
          <w:tab w:val="left" w:pos="567"/>
        </w:tabs>
        <w:autoSpaceDE/>
        <w:autoSpaceDN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91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8F2C91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F2C91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8F2C91" w:rsidRPr="008F2C91" w:rsidRDefault="008F2C91" w:rsidP="004C310B">
      <w:pPr>
        <w:numPr>
          <w:ilvl w:val="0"/>
          <w:numId w:val="3"/>
        </w:numPr>
        <w:tabs>
          <w:tab w:val="left" w:pos="567"/>
        </w:tabs>
        <w:autoSpaceDE/>
        <w:autoSpaceDN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C91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:rsidR="008F2C91" w:rsidRPr="008F2C91" w:rsidRDefault="008F2C91" w:rsidP="004C310B">
      <w:pPr>
        <w:numPr>
          <w:ilvl w:val="0"/>
          <w:numId w:val="3"/>
        </w:numPr>
        <w:tabs>
          <w:tab w:val="left" w:pos="567"/>
        </w:tabs>
        <w:autoSpaceDE/>
        <w:autoSpaceDN/>
        <w:adjustRightInd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F2C91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8F2C91">
        <w:rPr>
          <w:rFonts w:ascii="Times New Roman" w:hAnsi="Times New Roman" w:cs="Times New Roman"/>
          <w:color w:val="000000"/>
          <w:sz w:val="24"/>
          <w:szCs w:val="24"/>
        </w:rPr>
        <w:t xml:space="preserve"> 1.2.3685-21;</w:t>
      </w:r>
    </w:p>
    <w:p w:rsidR="008F2C91" w:rsidRPr="008F2C91" w:rsidRDefault="008F2C91" w:rsidP="004C310B">
      <w:pPr>
        <w:pStyle w:val="a3"/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C91">
        <w:rPr>
          <w:rFonts w:ascii="Times New Roman" w:hAnsi="Times New Roman" w:cs="Times New Roman"/>
          <w:color w:val="000000"/>
          <w:sz w:val="24"/>
          <w:szCs w:val="24"/>
        </w:rPr>
        <w:t>основной образовательной программы МБОУ «</w:t>
      </w:r>
      <w:proofErr w:type="gramStart"/>
      <w:r w:rsidRPr="008F2C91">
        <w:rPr>
          <w:rFonts w:ascii="Times New Roman" w:hAnsi="Times New Roman" w:cs="Times New Roman"/>
          <w:color w:val="000000"/>
          <w:sz w:val="24"/>
          <w:szCs w:val="24"/>
        </w:rPr>
        <w:t>Приуральская</w:t>
      </w:r>
      <w:proofErr w:type="gramEnd"/>
      <w:r w:rsidRPr="008F2C91">
        <w:rPr>
          <w:rFonts w:ascii="Times New Roman" w:hAnsi="Times New Roman" w:cs="Times New Roman"/>
          <w:color w:val="000000"/>
          <w:sz w:val="24"/>
          <w:szCs w:val="24"/>
        </w:rPr>
        <w:t xml:space="preserve"> СОШ».</w:t>
      </w:r>
    </w:p>
    <w:p w:rsidR="00A0347E" w:rsidRDefault="00A0347E" w:rsidP="004C310B">
      <w:pPr>
        <w:spacing w:after="0" w:line="240" w:lineRule="auto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</w:p>
    <w:p w:rsidR="008F2C91" w:rsidRDefault="00345300" w:rsidP="004C310B">
      <w:pPr>
        <w:spacing w:after="0" w:line="240" w:lineRule="auto"/>
        <w:ind w:left="66" w:firstLine="501"/>
        <w:jc w:val="both"/>
        <w:rPr>
          <w:rFonts w:ascii="Times New Roman" w:hAnsi="Times New Roman" w:cs="Times New Roman"/>
          <w:sz w:val="24"/>
          <w:szCs w:val="24"/>
        </w:rPr>
      </w:pPr>
      <w:r w:rsidRPr="008F2C91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="000F71B1" w:rsidRPr="008F2C91">
        <w:rPr>
          <w:rFonts w:ascii="Times New Roman" w:hAnsi="Times New Roman" w:cs="Times New Roman"/>
          <w:sz w:val="24"/>
          <w:szCs w:val="24"/>
        </w:rPr>
        <w:t>Основы ф</w:t>
      </w:r>
      <w:r w:rsidRPr="008F2C91">
        <w:rPr>
          <w:rFonts w:ascii="Times New Roman" w:hAnsi="Times New Roman" w:cs="Times New Roman"/>
          <w:i/>
          <w:iCs/>
          <w:sz w:val="24"/>
          <w:szCs w:val="24"/>
        </w:rPr>
        <w:t>ункциональн</w:t>
      </w:r>
      <w:r w:rsidR="000F71B1" w:rsidRPr="008F2C91">
        <w:rPr>
          <w:rFonts w:ascii="Times New Roman" w:hAnsi="Times New Roman" w:cs="Times New Roman"/>
          <w:i/>
          <w:iCs/>
          <w:sz w:val="24"/>
          <w:szCs w:val="24"/>
        </w:rPr>
        <w:t>ой</w:t>
      </w:r>
      <w:r w:rsidRPr="008F2C91">
        <w:rPr>
          <w:rFonts w:ascii="Times New Roman" w:hAnsi="Times New Roman" w:cs="Times New Roman"/>
          <w:i/>
          <w:iCs/>
          <w:sz w:val="24"/>
          <w:szCs w:val="24"/>
        </w:rPr>
        <w:t xml:space="preserve">  грамотност</w:t>
      </w:r>
      <w:r w:rsidR="000F71B1" w:rsidRPr="008F2C91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8F2C91">
        <w:rPr>
          <w:rFonts w:ascii="Times New Roman" w:hAnsi="Times New Roman" w:cs="Times New Roman"/>
          <w:sz w:val="24"/>
          <w:szCs w:val="24"/>
        </w:rPr>
        <w:t xml:space="preserve">» для </w:t>
      </w:r>
      <w:r w:rsidR="00A0347E">
        <w:rPr>
          <w:rFonts w:ascii="Times New Roman" w:hAnsi="Times New Roman" w:cs="Times New Roman"/>
          <w:sz w:val="24"/>
          <w:szCs w:val="24"/>
        </w:rPr>
        <w:t>8</w:t>
      </w:r>
      <w:r w:rsidRPr="008F2C91">
        <w:rPr>
          <w:rFonts w:ascii="Times New Roman" w:hAnsi="Times New Roman" w:cs="Times New Roman"/>
          <w:sz w:val="24"/>
          <w:szCs w:val="24"/>
        </w:rPr>
        <w:t xml:space="preserve"> класса разработана с учетом социально-психологического статуса школьника, на основе требований федерального государственного образовательного стандарта основного общего образования (далее - ФГОС ООО) в части формирования функциональной  грамотности. </w:t>
      </w:r>
    </w:p>
    <w:p w:rsidR="008F2C91" w:rsidRPr="00C20393" w:rsidRDefault="008F2C91" w:rsidP="004C310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 xml:space="preserve">Рабочая программа курса составлена на основе программы курса «Развитие функциональной грамотности обучающихся 5-9 </w:t>
      </w:r>
      <w:proofErr w:type="spellStart"/>
      <w:r w:rsidRPr="00C2039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20393">
        <w:rPr>
          <w:rFonts w:ascii="Times New Roman" w:hAnsi="Times New Roman" w:cs="Times New Roman"/>
          <w:sz w:val="24"/>
          <w:szCs w:val="24"/>
        </w:rPr>
        <w:t>., коллектива авторов:</w:t>
      </w:r>
    </w:p>
    <w:p w:rsidR="008F2C91" w:rsidRPr="00C20393" w:rsidRDefault="008F2C91" w:rsidP="004C310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0393">
        <w:rPr>
          <w:rFonts w:ascii="Times New Roman" w:hAnsi="Times New Roman" w:cs="Times New Roman"/>
          <w:sz w:val="24"/>
          <w:szCs w:val="24"/>
        </w:rPr>
        <w:t xml:space="preserve">модуль «Финансовая грамотность» А.В. Белкин, </w:t>
      </w:r>
      <w:proofErr w:type="gramStart"/>
      <w:r w:rsidRPr="00C2039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20393">
        <w:rPr>
          <w:rFonts w:ascii="Times New Roman" w:hAnsi="Times New Roman" w:cs="Times New Roman"/>
          <w:sz w:val="24"/>
          <w:szCs w:val="24"/>
        </w:rPr>
        <w:t xml:space="preserve">.и.н., доцент кафедры исторического </w:t>
      </w:r>
      <w:r w:rsidRPr="00C20393">
        <w:rPr>
          <w:rFonts w:ascii="Times New Roman" w:hAnsi="Times New Roman" w:cs="Times New Roman"/>
          <w:sz w:val="24"/>
          <w:szCs w:val="24"/>
          <w:shd w:val="clear" w:color="auto" w:fill="FFFFFF"/>
        </w:rPr>
        <w:t>и социально-экономического образования СИПКРО;</w:t>
      </w:r>
    </w:p>
    <w:p w:rsidR="008F2C91" w:rsidRPr="00C20393" w:rsidRDefault="008F2C91" w:rsidP="004C310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>модуль «Читательская грамотность»: О.Ю.Ерофеева, к.п.н., зав</w:t>
      </w:r>
      <w:proofErr w:type="gramStart"/>
      <w:r w:rsidRPr="00C2039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20393">
        <w:rPr>
          <w:rFonts w:ascii="Times New Roman" w:hAnsi="Times New Roman" w:cs="Times New Roman"/>
          <w:sz w:val="24"/>
          <w:szCs w:val="24"/>
        </w:rPr>
        <w:t>афедрой преподавания языков и литературы СИПКРО, Н.А.Родионова, к.ф.н., доцент кафедры  преподавания языков и литературы СИПКРО;</w:t>
      </w:r>
    </w:p>
    <w:p w:rsidR="008F2C91" w:rsidRPr="00C20393" w:rsidRDefault="008F2C91" w:rsidP="004C310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модуль «Математическая грамотность»: С.Г.Афанасьева, </w:t>
      </w:r>
      <w:proofErr w:type="spellStart"/>
      <w:r w:rsidRPr="00C20393">
        <w:rPr>
          <w:rFonts w:ascii="Times New Roman" w:hAnsi="Times New Roman" w:cs="Times New Roman"/>
          <w:color w:val="000000"/>
          <w:sz w:val="24"/>
          <w:szCs w:val="24"/>
        </w:rPr>
        <w:t>к.п</w:t>
      </w:r>
      <w:proofErr w:type="gramStart"/>
      <w:r w:rsidRPr="00C20393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spellEnd"/>
      <w:proofErr w:type="gramEnd"/>
      <w:r w:rsidRPr="00C20393">
        <w:rPr>
          <w:rFonts w:ascii="Times New Roman" w:hAnsi="Times New Roman" w:cs="Times New Roman"/>
          <w:color w:val="000000"/>
          <w:sz w:val="24"/>
          <w:szCs w:val="24"/>
        </w:rPr>
        <w:t>, доцент кафедры физико-математического образования;</w:t>
      </w:r>
    </w:p>
    <w:p w:rsidR="008F2C91" w:rsidRDefault="008F2C91" w:rsidP="004C310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модуль «Естественнонаучная грамотность»: </w:t>
      </w:r>
      <w:proofErr w:type="spellStart"/>
      <w:r w:rsidRPr="00C20393">
        <w:rPr>
          <w:rFonts w:ascii="Times New Roman" w:hAnsi="Times New Roman" w:cs="Times New Roman"/>
          <w:color w:val="000000"/>
          <w:sz w:val="24"/>
          <w:szCs w:val="24"/>
        </w:rPr>
        <w:t>А.А.Гилев</w:t>
      </w:r>
      <w:proofErr w:type="spellEnd"/>
      <w:r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20393">
        <w:rPr>
          <w:rFonts w:ascii="Times New Roman" w:hAnsi="Times New Roman" w:cs="Times New Roman"/>
          <w:color w:val="000000"/>
          <w:sz w:val="24"/>
          <w:szCs w:val="24"/>
        </w:rPr>
        <w:t>к.ф.-м.н</w:t>
      </w:r>
      <w:proofErr w:type="spellEnd"/>
      <w:r w:rsidRPr="00C20393">
        <w:rPr>
          <w:rFonts w:ascii="Times New Roman" w:hAnsi="Times New Roman" w:cs="Times New Roman"/>
          <w:color w:val="000000"/>
          <w:sz w:val="24"/>
          <w:szCs w:val="24"/>
        </w:rPr>
        <w:t>., и.о</w:t>
      </w:r>
      <w:proofErr w:type="gramStart"/>
      <w:r w:rsidRPr="00C20393">
        <w:rPr>
          <w:rFonts w:ascii="Times New Roman" w:hAnsi="Times New Roman" w:cs="Times New Roman"/>
          <w:color w:val="000000"/>
          <w:sz w:val="24"/>
          <w:szCs w:val="24"/>
        </w:rPr>
        <w:t>.з</w:t>
      </w:r>
      <w:proofErr w:type="gramEnd"/>
      <w:r w:rsidRPr="00C20393">
        <w:rPr>
          <w:rFonts w:ascii="Times New Roman" w:hAnsi="Times New Roman" w:cs="Times New Roman"/>
          <w:color w:val="000000"/>
          <w:sz w:val="24"/>
          <w:szCs w:val="24"/>
        </w:rPr>
        <w:t>ав. кафедрой физико-математического образования.</w:t>
      </w:r>
    </w:p>
    <w:p w:rsidR="00C814A8" w:rsidRPr="00C20393" w:rsidRDefault="00C814A8" w:rsidP="00C814A8">
      <w:pPr>
        <w:pStyle w:val="a3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5300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6D8B">
        <w:rPr>
          <w:rFonts w:ascii="Times New Roman" w:hAnsi="Times New Roman" w:cs="Times New Roman"/>
          <w:b/>
          <w:bCs/>
          <w:iCs/>
          <w:sz w:val="24"/>
          <w:szCs w:val="24"/>
        </w:rPr>
        <w:t>Цель</w:t>
      </w:r>
      <w:r w:rsidRPr="00AF6D8B">
        <w:rPr>
          <w:rFonts w:ascii="Times New Roman" w:hAnsi="Times New Roman" w:cs="Times New Roman"/>
          <w:sz w:val="24"/>
          <w:szCs w:val="24"/>
        </w:rPr>
        <w:t xml:space="preserve"> рабочей программы: </w:t>
      </w:r>
      <w:r w:rsidRPr="00AF6D8B">
        <w:rPr>
          <w:rFonts w:ascii="yandex-sans" w:hAnsi="yandex-sans" w:cs="yandex-sans"/>
          <w:color w:val="000000"/>
          <w:sz w:val="24"/>
          <w:szCs w:val="24"/>
        </w:rPr>
        <w:t xml:space="preserve"> </w:t>
      </w:r>
      <w:r w:rsidRPr="00AF6D8B">
        <w:rPr>
          <w:rFonts w:ascii="Times New Roman" w:hAnsi="Times New Roman" w:cs="Times New Roman"/>
          <w:sz w:val="24"/>
          <w:szCs w:val="24"/>
        </w:rPr>
        <w:t>развитие</w:t>
      </w:r>
      <w:r w:rsidR="009A7407" w:rsidRPr="00AF6D8B">
        <w:rPr>
          <w:rFonts w:asciiTheme="minorHAnsi" w:hAnsiTheme="minorHAnsi" w:cs="yandex-sans"/>
          <w:color w:val="000000"/>
          <w:sz w:val="24"/>
          <w:szCs w:val="24"/>
        </w:rPr>
        <w:t xml:space="preserve"> </w:t>
      </w:r>
      <w:r w:rsidR="009A7407" w:rsidRPr="00AF6D8B">
        <w:rPr>
          <w:rFonts w:ascii="Times New Roman" w:hAnsi="Times New Roman" w:cs="Times New Roman"/>
          <w:color w:val="000000"/>
          <w:sz w:val="24"/>
          <w:szCs w:val="24"/>
        </w:rPr>
        <w:t>функциональной</w:t>
      </w:r>
      <w:r w:rsidR="009A7407" w:rsidRPr="00AF6D8B">
        <w:rPr>
          <w:rFonts w:asciiTheme="minorHAnsi" w:hAnsiTheme="minorHAnsi" w:cs="yandex-sans"/>
          <w:color w:val="000000"/>
          <w:sz w:val="24"/>
          <w:szCs w:val="24"/>
        </w:rPr>
        <w:t xml:space="preserve"> </w:t>
      </w:r>
      <w:r w:rsidRPr="00AF6D8B">
        <w:rPr>
          <w:rFonts w:ascii="Times New Roman" w:hAnsi="Times New Roman" w:cs="Times New Roman"/>
          <w:sz w:val="24"/>
          <w:szCs w:val="24"/>
        </w:rPr>
        <w:t>грамотности учащихся</w:t>
      </w:r>
      <w:r w:rsidR="008F2C91" w:rsidRPr="00AF6D8B">
        <w:rPr>
          <w:rFonts w:ascii="Times New Roman" w:hAnsi="Times New Roman" w:cs="Times New Roman"/>
          <w:sz w:val="24"/>
          <w:szCs w:val="24"/>
        </w:rPr>
        <w:t xml:space="preserve">  </w:t>
      </w:r>
      <w:r w:rsidR="00A0347E">
        <w:rPr>
          <w:rFonts w:ascii="Times New Roman" w:hAnsi="Times New Roman" w:cs="Times New Roman"/>
          <w:sz w:val="24"/>
          <w:szCs w:val="24"/>
        </w:rPr>
        <w:t>8</w:t>
      </w:r>
      <w:r w:rsidRPr="00AF6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D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F6D8B">
        <w:rPr>
          <w:rFonts w:ascii="Times New Roman" w:hAnsi="Times New Roman" w:cs="Times New Roman"/>
          <w:sz w:val="24"/>
          <w:szCs w:val="24"/>
        </w:rPr>
        <w:t>. как индикатора качества и эффективности</w:t>
      </w:r>
      <w:r w:rsidRPr="00AF6D8B">
        <w:rPr>
          <w:rFonts w:ascii="yandex-sans" w:hAnsi="yandex-sans" w:cs="yandex-sans"/>
          <w:color w:val="000000"/>
          <w:sz w:val="24"/>
          <w:szCs w:val="24"/>
        </w:rPr>
        <w:t xml:space="preserve"> </w:t>
      </w:r>
      <w:r w:rsidRPr="00AF6D8B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C814A8" w:rsidRPr="00AF6D8B" w:rsidRDefault="00C814A8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5300" w:rsidRPr="00C20393" w:rsidRDefault="00345300" w:rsidP="004C3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D8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F6D8B">
        <w:rPr>
          <w:rFonts w:ascii="Times New Roman" w:hAnsi="Times New Roman" w:cs="Times New Roman"/>
          <w:b/>
          <w:bCs/>
          <w:iCs/>
          <w:sz w:val="24"/>
          <w:szCs w:val="24"/>
        </w:rPr>
        <w:t>Задачи</w:t>
      </w:r>
      <w:r w:rsidRPr="00C20393">
        <w:rPr>
          <w:rFonts w:ascii="Times New Roman" w:hAnsi="Times New Roman" w:cs="Times New Roman"/>
          <w:sz w:val="24"/>
          <w:szCs w:val="24"/>
        </w:rPr>
        <w:t xml:space="preserve"> программы  нацелены  на  развитие: 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17163"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способности человека формулировать, применять и интерпретировать математику в</w:t>
      </w:r>
      <w:r w:rsidR="00D17163"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разнообразных контекстах;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17163"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17163"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способности  адаптироваться  к  окружающей  среде, иметь представления о законах развития природы и возможностях использования их в современной среде (естественнонаучная грамотность);</w:t>
      </w:r>
    </w:p>
    <w:p w:rsidR="00345300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039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17163" w:rsidRPr="00C2039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способности понимания значения денег в современной жизни, умении ими распоряжаться, формировать финансовую культуру и быть адаптированными</w:t>
      </w:r>
      <w:r w:rsidRPr="00C20393">
        <w:rPr>
          <w:rFonts w:ascii="yandex-sans" w:hAnsi="yandex-sans" w:cs="yandex-sans"/>
          <w:color w:val="000000"/>
          <w:sz w:val="24"/>
          <w:szCs w:val="24"/>
        </w:rPr>
        <w:t xml:space="preserve"> к </w:t>
      </w:r>
      <w:r w:rsidRPr="00C20393">
        <w:rPr>
          <w:rFonts w:ascii="Times New Roman" w:hAnsi="Times New Roman" w:cs="Times New Roman"/>
          <w:color w:val="000000"/>
          <w:sz w:val="24"/>
          <w:szCs w:val="24"/>
        </w:rPr>
        <w:t>новым веяниям финансового рынка (финансовая грамотность).</w:t>
      </w:r>
    </w:p>
    <w:p w:rsidR="008F2C91" w:rsidRPr="00C20393" w:rsidRDefault="008F2C91" w:rsidP="004C310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 xml:space="preserve">Программа рассчитана на 1 час в неделю и 34 часа в год. </w:t>
      </w:r>
    </w:p>
    <w:p w:rsidR="008F2C91" w:rsidRPr="00F96E56" w:rsidRDefault="00F96E56" w:rsidP="004C310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Cs w:val="24"/>
        </w:rPr>
      </w:pPr>
      <w:r w:rsidRPr="00F96E56">
        <w:rPr>
          <w:rFonts w:ascii="Times New Roman" w:hAnsi="Times New Roman" w:cs="Times New Roman"/>
          <w:sz w:val="24"/>
          <w:szCs w:val="28"/>
        </w:rPr>
        <w:t>Программа курса внеурочной деятельности включает 4 модуля (читательская, естественнонаучная, математическая и финансовая грамотность).</w:t>
      </w:r>
    </w:p>
    <w:p w:rsidR="007520AD" w:rsidRDefault="007520AD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14A8" w:rsidRDefault="00C814A8" w:rsidP="00237D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4A8" w:rsidRDefault="00C814A8" w:rsidP="00237D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4A8" w:rsidRDefault="00C814A8" w:rsidP="00237D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7D82" w:rsidRDefault="00237D82" w:rsidP="00237D8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курса внеурочной деятельности</w:t>
      </w:r>
    </w:p>
    <w:p w:rsidR="00237D82" w:rsidRPr="004C310B" w:rsidRDefault="00237D82" w:rsidP="00237D8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0347E" w:rsidRPr="004C310B" w:rsidRDefault="00C814A8" w:rsidP="00A0347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</w:t>
      </w:r>
      <w:r w:rsidR="00A0347E" w:rsidRPr="004C31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Модуль «Основы математической грамотности»</w:t>
      </w:r>
    </w:p>
    <w:p w:rsidR="00A0347E" w:rsidRPr="004C310B" w:rsidRDefault="00A0347E" w:rsidP="00A0347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0347E" w:rsidRPr="004C310B" w:rsidRDefault="00A0347E" w:rsidP="00A0347E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10B">
        <w:rPr>
          <w:rFonts w:ascii="Times New Roman" w:eastAsia="Times New Roman" w:hAnsi="Times New Roman" w:cs="Times New Roman"/>
          <w:sz w:val="24"/>
          <w:szCs w:val="24"/>
        </w:rPr>
        <w:t>Арифметические и алгебраические выражения: свойства операций и принятых соглашений. Моделирование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310B">
        <w:rPr>
          <w:rFonts w:ascii="Times New Roman" w:eastAsia="Times New Roman" w:hAnsi="Times New Roman" w:cs="Times New Roman"/>
          <w:sz w:val="24"/>
          <w:szCs w:val="24"/>
        </w:rPr>
        <w:t>изменений окружающего мира с помощью линейной функции. Задачи практико-ориентированного содержания</w:t>
      </w:r>
      <w:r w:rsidRPr="004C310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4C310B">
        <w:rPr>
          <w:rFonts w:ascii="Times New Roman" w:eastAsia="Times New Roman" w:hAnsi="Times New Roman" w:cs="Times New Roman"/>
          <w:sz w:val="24"/>
          <w:szCs w:val="24"/>
        </w:rPr>
        <w:t xml:space="preserve"> на движение, на совместную работу. Геометрические задачи на построения и на изучение свойств фигур, возникающих в ситуациях повседневной жизни, задач практического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10B">
        <w:rPr>
          <w:rFonts w:ascii="Times New Roman" w:eastAsia="Times New Roman" w:hAnsi="Times New Roman" w:cs="Times New Roman"/>
          <w:sz w:val="24"/>
          <w:szCs w:val="24"/>
        </w:rPr>
        <w:t>содержания. Решение задач на вероятность событий в реальной жизни. Элементы теории множеств как объединяющее основание многих направлений математики. Статистические явления, представленные в различной форме: текст, таблица, столбчатые и линейные диаграммы, гистограммы. Решение геометрических задач исследовательского характера.</w:t>
      </w:r>
    </w:p>
    <w:p w:rsidR="00A0347E" w:rsidRDefault="00A0347E" w:rsidP="00237D82">
      <w:pPr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347E" w:rsidRPr="004C310B" w:rsidRDefault="00C814A8" w:rsidP="00A0347E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</w:t>
      </w:r>
      <w:r w:rsidR="00A0347E" w:rsidRPr="004C31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Модуль: «</w:t>
      </w:r>
      <w:r w:rsidR="00F762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</w:t>
      </w:r>
      <w:r w:rsidR="00A0347E" w:rsidRPr="004C31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инансов</w:t>
      </w:r>
      <w:r w:rsidR="00F762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ая</w:t>
      </w:r>
      <w:r w:rsidR="00A0347E" w:rsidRPr="004C31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грамотност</w:t>
      </w:r>
      <w:r w:rsidR="00F762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r w:rsidR="00A0347E" w:rsidRPr="004C310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A0347E" w:rsidRPr="004C310B" w:rsidRDefault="00A0347E" w:rsidP="00A0347E">
      <w:pPr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10B">
        <w:rPr>
          <w:rFonts w:ascii="Times New Roman" w:eastAsia="Times New Roman" w:hAnsi="Times New Roman" w:cs="Times New Roman"/>
          <w:sz w:val="24"/>
          <w:szCs w:val="24"/>
        </w:rPr>
        <w:t>Что такое налоги и почему мы их должны платить? Виды налогов. Подоходный налог. Какие налоги уплачиваются в вашей семье? Пеня и налоговые льготы. Что такое государственный бюджет? На что расходуются налоговые сборы? Виды социальных пособий. Если человек потерял работу. История возникновения банков. Как накопить, чтобы купить? Вс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4C310B">
        <w:rPr>
          <w:rFonts w:ascii="Times New Roman" w:eastAsia="Times New Roman" w:hAnsi="Times New Roman" w:cs="Times New Roman"/>
          <w:sz w:val="24"/>
          <w:szCs w:val="24"/>
        </w:rPr>
        <w:t xml:space="preserve"> про кредит. Вклады: как сохранить и приумножить? Пластиковая карта - твой безопасный Банк в кармане. </w:t>
      </w:r>
    </w:p>
    <w:p w:rsidR="00237D82" w:rsidRDefault="00237D82" w:rsidP="0023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45300" w:rsidRPr="00C20393" w:rsidRDefault="00345300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39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 внеурочной деятельности</w:t>
      </w:r>
    </w:p>
    <w:p w:rsidR="00345300" w:rsidRDefault="00345300" w:rsidP="004C31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C20393">
        <w:rPr>
          <w:rFonts w:ascii="Times New Roman" w:hAnsi="Times New Roman" w:cs="Times New Roman"/>
          <w:sz w:val="24"/>
          <w:szCs w:val="24"/>
        </w:rPr>
        <w:t xml:space="preserve"> изучения курса</w:t>
      </w:r>
      <w:r w:rsidR="008F2C91">
        <w:rPr>
          <w:rFonts w:ascii="Times New Roman" w:hAnsi="Times New Roman" w:cs="Times New Roman"/>
          <w:sz w:val="24"/>
          <w:szCs w:val="24"/>
        </w:rPr>
        <w:t>:</w:t>
      </w:r>
    </w:p>
    <w:p w:rsidR="008F2C91" w:rsidRPr="00F96E56" w:rsidRDefault="008F2C91" w:rsidP="004C310B">
      <w:pPr>
        <w:pStyle w:val="Default"/>
        <w:numPr>
          <w:ilvl w:val="0"/>
          <w:numId w:val="5"/>
        </w:numPr>
        <w:jc w:val="both"/>
        <w:rPr>
          <w:szCs w:val="22"/>
        </w:rPr>
      </w:pPr>
      <w:r w:rsidRPr="00F96E56">
        <w:rPr>
          <w:szCs w:val="22"/>
        </w:rPr>
        <w:t xml:space="preserve">оценивает содержание </w:t>
      </w:r>
      <w:proofErr w:type="gramStart"/>
      <w:r w:rsidRPr="00F96E56">
        <w:rPr>
          <w:szCs w:val="22"/>
        </w:rPr>
        <w:t>прочитанного</w:t>
      </w:r>
      <w:proofErr w:type="gramEnd"/>
      <w:r w:rsidRPr="00F96E56">
        <w:rPr>
          <w:szCs w:val="22"/>
        </w:rPr>
        <w:t xml:space="preserve"> с позиции норм морали и общечеловеческих ценностей; формулирует собственную позицию по отношению к прочитанному</w:t>
      </w:r>
      <w:r w:rsidR="00F96E56">
        <w:rPr>
          <w:szCs w:val="22"/>
        </w:rPr>
        <w:t>;</w:t>
      </w:r>
      <w:r w:rsidRPr="00F96E56">
        <w:rPr>
          <w:szCs w:val="22"/>
        </w:rPr>
        <w:t xml:space="preserve"> </w:t>
      </w:r>
    </w:p>
    <w:p w:rsidR="008F2C91" w:rsidRPr="00F96E56" w:rsidRDefault="008F2C91" w:rsidP="004C310B">
      <w:pPr>
        <w:pStyle w:val="Default"/>
        <w:numPr>
          <w:ilvl w:val="0"/>
          <w:numId w:val="5"/>
        </w:numPr>
        <w:jc w:val="both"/>
        <w:rPr>
          <w:szCs w:val="22"/>
        </w:rPr>
      </w:pPr>
      <w:r w:rsidRPr="00F96E56">
        <w:rPr>
          <w:szCs w:val="22"/>
        </w:rPr>
        <w:t>объясняет гражданскую позицию в конкретных ситуациях общественной жизни на основе математических знаний с позиции норм морали и об</w:t>
      </w:r>
      <w:r w:rsidR="00F96E56">
        <w:rPr>
          <w:szCs w:val="22"/>
        </w:rPr>
        <w:t>щечеловечес</w:t>
      </w:r>
      <w:r w:rsidRPr="00F96E56">
        <w:rPr>
          <w:szCs w:val="22"/>
        </w:rPr>
        <w:t>ких ценностей</w:t>
      </w:r>
      <w:r w:rsidR="00F96E56">
        <w:rPr>
          <w:szCs w:val="22"/>
        </w:rPr>
        <w:t>;</w:t>
      </w:r>
      <w:r w:rsidRPr="00F96E56">
        <w:rPr>
          <w:szCs w:val="22"/>
        </w:rPr>
        <w:t xml:space="preserve"> </w:t>
      </w:r>
    </w:p>
    <w:p w:rsidR="008F2C91" w:rsidRPr="00F96E56" w:rsidRDefault="008F2C91" w:rsidP="004C310B">
      <w:pPr>
        <w:pStyle w:val="Default"/>
        <w:numPr>
          <w:ilvl w:val="0"/>
          <w:numId w:val="5"/>
        </w:numPr>
        <w:jc w:val="both"/>
        <w:rPr>
          <w:szCs w:val="22"/>
        </w:rPr>
      </w:pPr>
      <w:r w:rsidRPr="00F96E56">
        <w:rPr>
          <w:szCs w:val="22"/>
        </w:rPr>
        <w:t xml:space="preserve">объясняет гражданскую позицию в конкретных ситуациях общественной жизни на основе </w:t>
      </w:r>
      <w:proofErr w:type="spellStart"/>
      <w:proofErr w:type="gramStart"/>
      <w:r w:rsidRPr="00F96E56">
        <w:rPr>
          <w:szCs w:val="22"/>
        </w:rPr>
        <w:t>естественно-научных</w:t>
      </w:r>
      <w:proofErr w:type="spellEnd"/>
      <w:proofErr w:type="gramEnd"/>
      <w:r w:rsidRPr="00F96E56">
        <w:rPr>
          <w:szCs w:val="22"/>
        </w:rPr>
        <w:t xml:space="preserve"> знаний с позиции норм морали и общечеловеческих ценностей</w:t>
      </w:r>
      <w:r w:rsidR="00F96E56">
        <w:rPr>
          <w:szCs w:val="22"/>
        </w:rPr>
        <w:t>;</w:t>
      </w:r>
      <w:r w:rsidRPr="00F96E56">
        <w:rPr>
          <w:szCs w:val="22"/>
        </w:rPr>
        <w:t xml:space="preserve"> </w:t>
      </w:r>
    </w:p>
    <w:p w:rsidR="008F2C91" w:rsidRPr="00F96E56" w:rsidRDefault="008F2C91" w:rsidP="004C310B">
      <w:pPr>
        <w:pStyle w:val="Default"/>
        <w:numPr>
          <w:ilvl w:val="0"/>
          <w:numId w:val="5"/>
        </w:numPr>
        <w:jc w:val="both"/>
        <w:rPr>
          <w:szCs w:val="22"/>
        </w:rPr>
      </w:pPr>
      <w:r w:rsidRPr="00F96E56">
        <w:rPr>
          <w:szCs w:val="22"/>
        </w:rPr>
        <w:t>оценивает финансовые действия в конкретных ситуаци</w:t>
      </w:r>
      <w:r w:rsidR="00237D82">
        <w:rPr>
          <w:szCs w:val="22"/>
        </w:rPr>
        <w:t>ях с позиции норм морали и обще</w:t>
      </w:r>
      <w:r w:rsidRPr="00F96E56">
        <w:rPr>
          <w:szCs w:val="22"/>
        </w:rPr>
        <w:t>человеческих ценностей, прав и обязанностей гражданина страны</w:t>
      </w:r>
      <w:r w:rsidR="00F96E56">
        <w:rPr>
          <w:szCs w:val="22"/>
        </w:rPr>
        <w:t>.</w:t>
      </w:r>
      <w:r w:rsidRPr="00F96E56">
        <w:rPr>
          <w:szCs w:val="22"/>
        </w:rPr>
        <w:t xml:space="preserve"> </w:t>
      </w:r>
    </w:p>
    <w:p w:rsidR="008F2C91" w:rsidRPr="00C20393" w:rsidRDefault="008F2C91" w:rsidP="004C31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300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3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C20393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</w:t>
      </w:r>
      <w:proofErr w:type="spellStart"/>
      <w:r w:rsidRPr="00C20393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8F2C91">
        <w:rPr>
          <w:rFonts w:ascii="Times New Roman" w:hAnsi="Times New Roman" w:cs="Times New Roman"/>
          <w:b/>
          <w:bCs/>
          <w:sz w:val="24"/>
          <w:szCs w:val="24"/>
        </w:rPr>
        <w:t>, предметные</w:t>
      </w:r>
      <w:r w:rsidRPr="00C20393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="00F96E5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45300" w:rsidRPr="00F96E56" w:rsidRDefault="00F96E56" w:rsidP="004C310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анализирует и интегрирует информацию, по</w:t>
      </w:r>
      <w:r w:rsidRPr="00F96E56">
        <w:rPr>
          <w:rFonts w:ascii="Times New Roman" w:hAnsi="Times New Roman" w:cs="Times New Roman"/>
          <w:sz w:val="24"/>
        </w:rPr>
        <w:t>лученную из текста</w:t>
      </w:r>
      <w:r>
        <w:rPr>
          <w:rFonts w:ascii="Times New Roman" w:hAnsi="Times New Roman" w:cs="Times New Roman"/>
          <w:sz w:val="24"/>
        </w:rPr>
        <w:t>;</w:t>
      </w:r>
      <w:r w:rsidR="00345300" w:rsidRPr="00F96E56">
        <w:rPr>
          <w:rFonts w:ascii="Times New Roman" w:hAnsi="Times New Roman" w:cs="Times New Roman"/>
          <w:sz w:val="28"/>
          <w:szCs w:val="24"/>
        </w:rPr>
        <w:t xml:space="preserve">          </w:t>
      </w:r>
    </w:p>
    <w:p w:rsidR="00345300" w:rsidRPr="00F96E56" w:rsidRDefault="00F96E56" w:rsidP="004C310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96E56">
        <w:rPr>
          <w:rFonts w:ascii="Times New Roman" w:hAnsi="Times New Roman" w:cs="Times New Roman"/>
          <w:sz w:val="24"/>
        </w:rPr>
        <w:t>формулир</w:t>
      </w:r>
      <w:r>
        <w:rPr>
          <w:rFonts w:ascii="Times New Roman" w:hAnsi="Times New Roman" w:cs="Times New Roman"/>
          <w:sz w:val="24"/>
        </w:rPr>
        <w:t>ует математическую проблему на основе анализа си</w:t>
      </w:r>
      <w:r w:rsidRPr="00F96E56">
        <w:rPr>
          <w:rFonts w:ascii="Times New Roman" w:hAnsi="Times New Roman" w:cs="Times New Roman"/>
          <w:sz w:val="24"/>
        </w:rPr>
        <w:t>туации</w:t>
      </w:r>
      <w:r>
        <w:rPr>
          <w:rFonts w:ascii="Times New Roman" w:hAnsi="Times New Roman" w:cs="Times New Roman"/>
          <w:sz w:val="24"/>
        </w:rPr>
        <w:t>;</w:t>
      </w:r>
    </w:p>
    <w:p w:rsidR="007520AD" w:rsidRPr="00F96E56" w:rsidRDefault="00F96E56" w:rsidP="004C310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6E56">
        <w:rPr>
          <w:rFonts w:ascii="Times New Roman" w:hAnsi="Times New Roman" w:cs="Times New Roman"/>
          <w:sz w:val="24"/>
        </w:rPr>
        <w:t>распознает и исследует личные, местные,</w:t>
      </w:r>
      <w:r>
        <w:rPr>
          <w:rFonts w:ascii="Times New Roman" w:hAnsi="Times New Roman" w:cs="Times New Roman"/>
          <w:sz w:val="24"/>
        </w:rPr>
        <w:t xml:space="preserve"> национальные, глобальные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есте</w:t>
      </w:r>
      <w:r w:rsidRPr="00F96E56">
        <w:rPr>
          <w:rFonts w:ascii="Times New Roman" w:hAnsi="Times New Roman" w:cs="Times New Roman"/>
          <w:sz w:val="24"/>
        </w:rPr>
        <w:t>ственно-научные</w:t>
      </w:r>
      <w:proofErr w:type="spellEnd"/>
      <w:proofErr w:type="gramEnd"/>
      <w:r w:rsidRPr="00F96E56">
        <w:rPr>
          <w:rFonts w:ascii="Times New Roman" w:hAnsi="Times New Roman" w:cs="Times New Roman"/>
          <w:sz w:val="24"/>
        </w:rPr>
        <w:t xml:space="preserve"> проблемы в различном контексте</w:t>
      </w:r>
      <w:r>
        <w:rPr>
          <w:rFonts w:ascii="Times New Roman" w:hAnsi="Times New Roman" w:cs="Times New Roman"/>
          <w:sz w:val="24"/>
        </w:rPr>
        <w:t>;</w:t>
      </w:r>
    </w:p>
    <w:p w:rsidR="00F96E56" w:rsidRPr="00F96E56" w:rsidRDefault="00F96E56" w:rsidP="004C310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28"/>
        </w:rPr>
      </w:pPr>
      <w:r w:rsidRPr="00F96E56">
        <w:rPr>
          <w:rFonts w:ascii="Times New Roman" w:hAnsi="Times New Roman" w:cs="Times New Roman"/>
          <w:sz w:val="24"/>
        </w:rPr>
        <w:t>анализируе</w:t>
      </w:r>
      <w:r>
        <w:rPr>
          <w:rFonts w:ascii="Times New Roman" w:hAnsi="Times New Roman" w:cs="Times New Roman"/>
          <w:sz w:val="24"/>
        </w:rPr>
        <w:t>т информацию в финансовом кон</w:t>
      </w:r>
      <w:r w:rsidRPr="00F96E56">
        <w:rPr>
          <w:rFonts w:ascii="Times New Roman" w:hAnsi="Times New Roman" w:cs="Times New Roman"/>
          <w:sz w:val="24"/>
        </w:rPr>
        <w:t>тексте</w:t>
      </w:r>
      <w:r>
        <w:rPr>
          <w:rFonts w:ascii="Times New Roman" w:hAnsi="Times New Roman" w:cs="Times New Roman"/>
          <w:sz w:val="24"/>
        </w:rPr>
        <w:t>.</w:t>
      </w:r>
    </w:p>
    <w:p w:rsidR="00F96E56" w:rsidRPr="00F96E56" w:rsidRDefault="00F96E56" w:rsidP="004C31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28"/>
        </w:rPr>
      </w:pPr>
    </w:p>
    <w:p w:rsidR="00345300" w:rsidRDefault="00F96E56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96E56">
        <w:rPr>
          <w:rFonts w:ascii="Times New Roman" w:hAnsi="Times New Roman" w:cs="Times New Roman"/>
          <w:b/>
          <w:bCs/>
          <w:sz w:val="24"/>
          <w:szCs w:val="28"/>
        </w:rPr>
        <w:t xml:space="preserve">Формы организации деятельности </w:t>
      </w:r>
      <w:r w:rsidR="00345300" w:rsidRPr="00F96E56">
        <w:rPr>
          <w:rFonts w:ascii="Times New Roman" w:hAnsi="Times New Roman" w:cs="Times New Roman"/>
          <w:b/>
          <w:bCs/>
          <w:sz w:val="24"/>
          <w:szCs w:val="28"/>
        </w:rPr>
        <w:t xml:space="preserve">учащихся </w:t>
      </w:r>
    </w:p>
    <w:p w:rsidR="00C814A8" w:rsidRPr="00F96E56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345300" w:rsidRPr="00F96E56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96E56">
        <w:rPr>
          <w:rFonts w:ascii="Times New Roman" w:hAnsi="Times New Roman" w:cs="Times New Roman"/>
          <w:sz w:val="24"/>
          <w:szCs w:val="28"/>
        </w:rPr>
        <w:t>-</w:t>
      </w:r>
      <w:r w:rsidR="00D17163" w:rsidRPr="00F96E56">
        <w:rPr>
          <w:rFonts w:ascii="Times New Roman" w:hAnsi="Times New Roman" w:cs="Times New Roman"/>
          <w:sz w:val="24"/>
          <w:szCs w:val="28"/>
        </w:rPr>
        <w:t xml:space="preserve"> </w:t>
      </w:r>
      <w:r w:rsidRPr="00F96E56">
        <w:rPr>
          <w:rFonts w:ascii="Times New Roman" w:hAnsi="Times New Roman" w:cs="Times New Roman"/>
          <w:sz w:val="24"/>
          <w:szCs w:val="28"/>
        </w:rPr>
        <w:t xml:space="preserve">групповая, парная, индивидуальная; </w:t>
      </w:r>
    </w:p>
    <w:p w:rsidR="00345300" w:rsidRPr="00F96E56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96E56">
        <w:rPr>
          <w:rFonts w:ascii="Times New Roman" w:hAnsi="Times New Roman" w:cs="Times New Roman"/>
          <w:sz w:val="24"/>
          <w:szCs w:val="28"/>
        </w:rPr>
        <w:t>-</w:t>
      </w:r>
      <w:r w:rsidR="00D17163" w:rsidRPr="00F96E56">
        <w:rPr>
          <w:rFonts w:ascii="Times New Roman" w:hAnsi="Times New Roman" w:cs="Times New Roman"/>
          <w:sz w:val="24"/>
          <w:szCs w:val="28"/>
        </w:rPr>
        <w:t xml:space="preserve"> </w:t>
      </w:r>
      <w:r w:rsidRPr="00F96E56">
        <w:rPr>
          <w:rFonts w:ascii="Times New Roman" w:hAnsi="Times New Roman" w:cs="Times New Roman"/>
          <w:sz w:val="24"/>
          <w:szCs w:val="28"/>
        </w:rPr>
        <w:t xml:space="preserve">проектная, игровая деятельность; </w:t>
      </w:r>
    </w:p>
    <w:p w:rsidR="00345300" w:rsidRDefault="00D17163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96E56">
        <w:rPr>
          <w:rFonts w:ascii="Times New Roman" w:hAnsi="Times New Roman" w:cs="Times New Roman"/>
          <w:sz w:val="24"/>
          <w:szCs w:val="28"/>
        </w:rPr>
        <w:t xml:space="preserve">- </w:t>
      </w:r>
      <w:r w:rsidR="00345300" w:rsidRPr="00F96E56">
        <w:rPr>
          <w:rFonts w:ascii="Times New Roman" w:hAnsi="Times New Roman" w:cs="Times New Roman"/>
          <w:sz w:val="24"/>
          <w:szCs w:val="28"/>
        </w:rPr>
        <w:t xml:space="preserve">совместная и самостоятельная деятельность. </w:t>
      </w:r>
    </w:p>
    <w:p w:rsidR="00C814A8" w:rsidRPr="00F96E56" w:rsidRDefault="00C814A8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C310B" w:rsidRDefault="00345300" w:rsidP="004C310B">
      <w:pPr>
        <w:pStyle w:val="Default"/>
        <w:jc w:val="both"/>
        <w:rPr>
          <w:szCs w:val="28"/>
        </w:rPr>
      </w:pPr>
      <w:r w:rsidRPr="00F96E56">
        <w:rPr>
          <w:b/>
          <w:bCs/>
          <w:szCs w:val="28"/>
        </w:rPr>
        <w:t xml:space="preserve">Виды </w:t>
      </w:r>
      <w:r w:rsidRPr="00F96E56">
        <w:rPr>
          <w:szCs w:val="28"/>
        </w:rPr>
        <w:t xml:space="preserve">деятельности учащихся: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lastRenderedPageBreak/>
        <w:t xml:space="preserve">Выделить составные части в представленной информации (тексте, задаче, проблеме), установить между ними взаимосвязи.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>Сформулировать проблему на основе анализа представленной ситуации. Определить конте</w:t>
      </w:r>
      <w:proofErr w:type="gramStart"/>
      <w:r w:rsidRPr="004C310B">
        <w:rPr>
          <w:sz w:val="23"/>
          <w:szCs w:val="23"/>
        </w:rPr>
        <w:t>кст пр</w:t>
      </w:r>
      <w:proofErr w:type="gramEnd"/>
      <w:r w:rsidRPr="004C310B">
        <w:rPr>
          <w:sz w:val="23"/>
          <w:szCs w:val="23"/>
        </w:rPr>
        <w:t xml:space="preserve">облемной ситуации.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 xml:space="preserve">Определить область знаний, необходимую для решения данной проблемы.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>Преобразовать информацию из одной знаковой системы в другую (те</w:t>
      </w:r>
      <w:proofErr w:type="gramStart"/>
      <w:r w:rsidRPr="004C310B">
        <w:rPr>
          <w:sz w:val="23"/>
          <w:szCs w:val="23"/>
        </w:rPr>
        <w:t>кст в сх</w:t>
      </w:r>
      <w:proofErr w:type="gramEnd"/>
      <w:r w:rsidRPr="004C310B">
        <w:rPr>
          <w:sz w:val="23"/>
          <w:szCs w:val="23"/>
        </w:rPr>
        <w:t xml:space="preserve">ему, таблицу, карту и наоборот).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 xml:space="preserve">Составить аннотацию, рекламу, презентацию.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 xml:space="preserve">Предложить варианты решения проблемы, обосновать их результативность с помощью конкретного предметного знания.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 xml:space="preserve">Привести примеры жизненных ситуаций, в которых опыт решения данных проблем позволить быть успешным, результативным. </w:t>
      </w:r>
    </w:p>
    <w:p w:rsidR="004C310B" w:rsidRPr="004C310B" w:rsidRDefault="004C310B" w:rsidP="004C310B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4C310B">
        <w:rPr>
          <w:sz w:val="23"/>
          <w:szCs w:val="23"/>
        </w:rPr>
        <w:t xml:space="preserve">Составить алгоритм решения проблем данного класса. </w:t>
      </w:r>
    </w:p>
    <w:p w:rsidR="004C310B" w:rsidRPr="004C310B" w:rsidRDefault="004C310B" w:rsidP="004C310B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C310B">
        <w:rPr>
          <w:rFonts w:ascii="Times New Roman" w:hAnsi="Times New Roman" w:cs="Times New Roman"/>
          <w:sz w:val="23"/>
          <w:szCs w:val="23"/>
        </w:rPr>
        <w:t xml:space="preserve">Сделать аналитические выводы. </w:t>
      </w:r>
    </w:p>
    <w:p w:rsidR="00345300" w:rsidRPr="00F96E56" w:rsidRDefault="00345300" w:rsidP="004C310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F96E56">
        <w:rPr>
          <w:rFonts w:ascii="Times New Roman" w:hAnsi="Times New Roman" w:cs="Times New Roman"/>
          <w:i/>
          <w:iCs/>
          <w:sz w:val="24"/>
          <w:szCs w:val="28"/>
        </w:rPr>
        <w:t>Система отслеживания и оценивания результатов</w:t>
      </w:r>
      <w:r w:rsidRPr="00F96E56">
        <w:rPr>
          <w:rFonts w:ascii="Times New Roman" w:hAnsi="Times New Roman" w:cs="Times New Roman"/>
          <w:sz w:val="24"/>
          <w:szCs w:val="28"/>
        </w:rPr>
        <w:t xml:space="preserve"> обучения проходит через выполнение  рубежных  тестов  и  итогового  тестирования.</w:t>
      </w:r>
    </w:p>
    <w:p w:rsidR="00F96E56" w:rsidRDefault="00F96E56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83D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ТЕМАТИЧЕСКОЕ ПЛАНИРОВАНИЕ   </w:t>
      </w:r>
    </w:p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83D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Модуль: математическая грамотность</w:t>
      </w:r>
    </w:p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9229" w:type="dxa"/>
        <w:tblInd w:w="-289" w:type="dxa"/>
        <w:tblLayout w:type="fixed"/>
        <w:tblLook w:val="0000"/>
      </w:tblPr>
      <w:tblGrid>
        <w:gridCol w:w="397"/>
        <w:gridCol w:w="3686"/>
        <w:gridCol w:w="709"/>
        <w:gridCol w:w="708"/>
        <w:gridCol w:w="709"/>
        <w:gridCol w:w="3020"/>
      </w:tblGrid>
      <w:tr w:rsidR="00B83D0F" w:rsidRPr="00B83D0F" w:rsidTr="008127A4">
        <w:trPr>
          <w:trHeight w:val="114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</w:t>
            </w:r>
            <w:proofErr w:type="gram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proofErr w:type="gram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ч</w:t>
            </w:r>
            <w:proofErr w:type="gram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асов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Теор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Электронные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цифровые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образовательные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ресурсы</w:t>
            </w:r>
            <w:proofErr w:type="spellEnd"/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8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Вводное занятие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790F52" w:rsidTr="008127A4">
        <w:trPr>
          <w:trHeight w:val="565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Представление данных в виде таблиц. Простые и сложные вопросы.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htpp://skiv.instrao.ru/bank-zadaniy/</w:t>
            </w:r>
          </w:p>
        </w:tc>
      </w:tr>
      <w:tr w:rsidR="00B83D0F" w:rsidRPr="00790F52" w:rsidTr="008127A4">
        <w:trPr>
          <w:trHeight w:val="468"/>
        </w:trPr>
        <w:tc>
          <w:tcPr>
            <w:tcW w:w="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Представление данных   в виде диаграмм. Простые и сложные вопросы.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htpp://skiv.instrao.ru/bank-zadaniy/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83D0F" w:rsidRPr="00B83D0F" w:rsidTr="008127A4">
        <w:trPr>
          <w:trHeight w:val="25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Построение мультипликативной модели с тремя составляющими.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D0F" w:rsidRPr="00B83D0F" w:rsidRDefault="00E1071A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https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://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docworkspace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com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/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d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sIIKq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50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kfkqHIiQY</w:t>
              </w:r>
              <w:proofErr w:type="spellEnd"/>
            </w:hyperlink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126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40" w:hanging="9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Задачи с лишними данными.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40" w:hanging="9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40" w:hanging="9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B83D0F">
              <w:rPr>
                <w:rFonts w:eastAsia="Times New Roman" w:cs="Tahoma"/>
                <w:sz w:val="24"/>
                <w:szCs w:val="24"/>
                <w:lang w:eastAsia="en-US"/>
              </w:rPr>
              <w:t>22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B83D0F">
              <w:rPr>
                <w:rFonts w:eastAsia="Times New Roman" w:cs="Tahoma"/>
                <w:sz w:val="24"/>
                <w:szCs w:val="24"/>
                <w:lang w:eastAsia="en-US"/>
              </w:rPr>
              <w:t>11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lang w:eastAsia="en-US"/>
              </w:rPr>
              <w:t>Сборник заданий по формированию функциональной грамотности учащихся на уроках математики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25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4" w:lineRule="exact"/>
              <w:ind w:left="140" w:firstLine="8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типичных задач через систему линейных уравнений.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4" w:lineRule="exact"/>
              <w:ind w:left="140" w:firstLine="8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4" w:lineRule="exact"/>
              <w:ind w:left="140" w:firstLine="8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lang w:eastAsia="en-US"/>
              </w:rPr>
              <w:t>Сборник заданий по формированию функциональной грамотности учащихся на уроках математики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eastAsia="Times New Roman" w:cs="Tahoma"/>
                <w:sz w:val="20"/>
                <w:szCs w:val="20"/>
                <w:lang w:eastAsia="en-US"/>
              </w:rPr>
            </w:pPr>
          </w:p>
        </w:tc>
      </w:tr>
      <w:tr w:rsidR="00B83D0F" w:rsidRPr="00B83D0F" w:rsidTr="008127A4">
        <w:trPr>
          <w:trHeight w:val="25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Количественные  рассуждения,  связанные  со смыслом  числа,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Различными представлениями чисел, изяществом вычислений, вычислениями в уме, оценкой 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разумности результатов</w:t>
            </w:r>
            <w:proofErr w:type="gramStart"/>
            <w:r w:rsidRPr="00B83D0F">
              <w:rPr>
                <w:rFonts w:eastAsia="Times New Roman" w:cs="Tahoma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htpp://skiv.instrao.ru/bank-zadaniy/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fg.resh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83D0F" w:rsidRPr="00B83D0F" w:rsidTr="008127A4">
        <w:trPr>
          <w:trHeight w:val="3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9" w:lineRule="exact"/>
              <w:ind w:left="100"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стереометрических задач.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9" w:lineRule="exact"/>
              <w:ind w:left="100" w:hanging="5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D0F" w:rsidRPr="00B83D0F" w:rsidRDefault="00E1071A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9" w:history="1"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https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://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docworkspace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com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/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d</w:t>
              </w:r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/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sIIKq</w:t>
              </w:r>
              <w:proofErr w:type="spellEnd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50</w:t>
              </w:r>
              <w:proofErr w:type="spellStart"/>
              <w:r w:rsidR="00B83D0F" w:rsidRPr="00B83D0F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en-US"/>
                </w:rPr>
                <w:t>kfkqHIiQY</w:t>
              </w:r>
              <w:proofErr w:type="spellEnd"/>
            </w:hyperlink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790F52" w:rsidTr="008127A4">
        <w:trPr>
          <w:trHeight w:val="90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8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Вероятностные, статистические явления   и  зависимости.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8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htpp://skiv.instrao.ru/bank-zadaniy/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83D0F" w:rsidRPr="00B83D0F" w:rsidTr="008127A4">
        <w:trPr>
          <w:trHeight w:val="12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рубежной аттестации.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12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tabs>
                <w:tab w:val="left" w:pos="0"/>
              </w:tabs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widowControl w:val="0"/>
              <w:autoSpaceDE/>
              <w:autoSpaceDN/>
              <w:adjustRightInd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</w:tc>
      </w:tr>
    </w:tbl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  <w:r w:rsidRPr="00B83D0F"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  <w:t>Модуль: «Основы финансовой грамотности» 17 часов</w:t>
      </w:r>
    </w:p>
    <w:p w:rsidR="00B83D0F" w:rsidRPr="00B83D0F" w:rsidRDefault="00B83D0F" w:rsidP="00B83D0F">
      <w:pPr>
        <w:autoSpaceDE/>
        <w:autoSpaceDN/>
        <w:adjustRightInd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9186" w:type="dxa"/>
        <w:tblInd w:w="-289" w:type="dxa"/>
        <w:tblLayout w:type="fixed"/>
        <w:tblLook w:val="01E0"/>
      </w:tblPr>
      <w:tblGrid>
        <w:gridCol w:w="397"/>
        <w:gridCol w:w="3686"/>
        <w:gridCol w:w="709"/>
        <w:gridCol w:w="708"/>
        <w:gridCol w:w="709"/>
        <w:gridCol w:w="2977"/>
      </w:tblGrid>
      <w:tr w:rsidR="00B83D0F" w:rsidRPr="00B83D0F" w:rsidTr="008127A4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</w:t>
            </w:r>
            <w:proofErr w:type="gram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proofErr w:type="gram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ч</w:t>
            </w:r>
            <w:proofErr w:type="gramEnd"/>
            <w:r w:rsidRPr="00B8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Практика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Электронные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цифровые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образовательные</w:t>
            </w:r>
            <w:proofErr w:type="spellEnd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83D0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ресурсы</w:t>
            </w:r>
            <w:proofErr w:type="spellEnd"/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5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Ценные бумаги. Векселя и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облигации: российская специфика.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Функциональная грамотность: учимся для жизни</w:t>
            </w:r>
          </w:p>
        </w:tc>
      </w:tr>
      <w:tr w:rsidR="00B83D0F" w:rsidRPr="00B83D0F" w:rsidTr="008127A4">
        <w:trPr>
          <w:trHeight w:val="88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Риски  акций  и  управление  ими.  Гибридные инструменты.   Биржа  и  брокеры.  Фондовые индексы.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subject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/4/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fg.resh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62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Паевые инвестиционные фонды. Риски и управление ими.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Функциональная грамотность: учимся для жизни</w:t>
            </w:r>
          </w:p>
        </w:tc>
      </w:tr>
      <w:tr w:rsidR="00B83D0F" w:rsidRPr="00B83D0F" w:rsidTr="008127A4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Инвестиционное профилирование. Формирование инвестиционного портфеля и его пересмотр. Типичные ошибки инвесторов.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subject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/4/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10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Участники страхового рынка.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Страхование для физических лиц.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Функциональная грамотность: учимся для жизни</w:t>
            </w:r>
          </w:p>
        </w:tc>
      </w:tr>
      <w:tr w:rsidR="00B83D0F" w:rsidRPr="00B83D0F" w:rsidTr="008127A4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Государственное и негосударственное пенсионное страхование.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subject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/4/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908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left" w:pos="0"/>
              </w:tabs>
              <w:autoSpaceDE/>
              <w:autoSpaceDN/>
              <w:adjustRightInd/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Выбор  и  юридические аспекты отношений с финансовым посредником.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10" w:lineRule="exact"/>
              <w:ind w:left="40"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10" w:lineRule="exact"/>
              <w:ind w:left="40"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10" w:lineRule="exact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10" w:lineRule="exact"/>
              <w:ind w:firstLine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subject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/4/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https</w:t>
            </w: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fg.resh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edu</w:t>
            </w:r>
            <w:proofErr w:type="spellEnd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ru</w:t>
            </w:r>
            <w:proofErr w:type="spellEnd"/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542"/>
        </w:trPr>
        <w:tc>
          <w:tcPr>
            <w:tcW w:w="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рубежной аттестации.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5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B83D0F">
              <w:rPr>
                <w:rFonts w:eastAsia="Times New Roman" w:cs="Tahoma"/>
                <w:sz w:val="24"/>
                <w:szCs w:val="24"/>
                <w:lang w:eastAsia="en-US"/>
              </w:rPr>
              <w:t>2</w:t>
            </w:r>
          </w:p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5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rPr>
          <w:trHeight w:val="373"/>
        </w:trPr>
        <w:tc>
          <w:tcPr>
            <w:tcW w:w="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308" w:lineRule="exact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Итоговое занятие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B83D0F">
              <w:rPr>
                <w:rFonts w:eastAsia="Times New Roman" w:cs="Tahoma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3D0F" w:rsidRPr="00B83D0F" w:rsidTr="008127A4">
        <w:tc>
          <w:tcPr>
            <w:tcW w:w="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left="2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83D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3D0F" w:rsidRPr="00B83D0F" w:rsidRDefault="00B83D0F" w:rsidP="00B83D0F">
            <w:pPr>
              <w:autoSpaceDE/>
              <w:autoSpaceDN/>
              <w:adjustRightInd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83D0F" w:rsidRPr="00B83D0F" w:rsidRDefault="00B83D0F" w:rsidP="00B83D0F">
      <w:pPr>
        <w:autoSpaceDE/>
        <w:autoSpaceDN/>
        <w:adjustRightInd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83D0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 </w:t>
      </w: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814A8" w:rsidRDefault="00C814A8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  <w:sectPr w:rsidR="00C814A8" w:rsidSect="007520A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20" w:footer="720" w:gutter="0"/>
          <w:cols w:space="720"/>
          <w:noEndnote/>
          <w:titlePg/>
          <w:docGrid w:linePitch="299"/>
        </w:sect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E5351" w:rsidRDefault="00CE5351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  <w:sectPr w:rsidR="00CE5351" w:rsidSect="00CE5351">
          <w:pgSz w:w="16838" w:h="11906" w:orient="landscape"/>
          <w:pgMar w:top="1701" w:right="1134" w:bottom="851" w:left="1134" w:header="720" w:footer="720" w:gutter="0"/>
          <w:cols w:space="720"/>
          <w:noEndnote/>
          <w:titlePg/>
          <w:docGrid w:linePitch="299"/>
        </w:sectPr>
      </w:pPr>
    </w:p>
    <w:p w:rsidR="00CE5351" w:rsidRDefault="00CE5351" w:rsidP="00CE53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CE5351" w:rsidRDefault="00CE5351" w:rsidP="00CE53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32" w:type="dxa"/>
        <w:tblInd w:w="-601" w:type="dxa"/>
        <w:tblLayout w:type="fixed"/>
        <w:tblLook w:val="0000"/>
      </w:tblPr>
      <w:tblGrid>
        <w:gridCol w:w="1037"/>
        <w:gridCol w:w="4492"/>
        <w:gridCol w:w="1984"/>
        <w:gridCol w:w="850"/>
        <w:gridCol w:w="899"/>
        <w:gridCol w:w="1370"/>
      </w:tblGrid>
      <w:tr w:rsidR="00CE5351" w:rsidTr="00FB0CBD">
        <w:trPr>
          <w:trHeight w:val="660"/>
        </w:trPr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Номера занятий</w:t>
            </w:r>
          </w:p>
        </w:tc>
        <w:tc>
          <w:tcPr>
            <w:tcW w:w="4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Форма проведения</w:t>
            </w:r>
          </w:p>
        </w:tc>
        <w:tc>
          <w:tcPr>
            <w:tcW w:w="1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10DE">
              <w:rPr>
                <w:rFonts w:ascii="LiberationSerif" w:hAnsi="LiberationSerif"/>
                <w:b/>
                <w:bCs/>
                <w:color w:val="000000"/>
                <w:sz w:val="24"/>
              </w:rPr>
              <w:t>Виды, формы контроля</w:t>
            </w:r>
          </w:p>
        </w:tc>
      </w:tr>
      <w:tr w:rsidR="00CE5351" w:rsidTr="00FB0CBD">
        <w:trPr>
          <w:trHeight w:val="855"/>
        </w:trPr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5351" w:rsidTr="00FB0CBD">
        <w:tblPrEx>
          <w:tblCellSpacing w:w="-5" w:type="nil"/>
        </w:tblPrEx>
        <w:trPr>
          <w:tblCellSpacing w:w="-5" w:type="nil"/>
        </w:trPr>
        <w:tc>
          <w:tcPr>
            <w:tcW w:w="9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Модуль «Читательская  грамотность» (8 часов)</w:t>
            </w:r>
          </w:p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51" w:rsidRDefault="00CE5351" w:rsidP="00FB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основной темы и идеи в лирическом произведении.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Сопоставление содержания текстов публицистического стиля. Общественная ситуация в текстах.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текстом: как преобразовывать текстовую информацию с учётом цели дальнейшего использования?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Типы текстов: текст-объяснение (объяснительное сочинение, резюме, толкование, определение).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Квест-игра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Поиск комментариев, подтверждающих основную мысль текста, предложенного для анализа.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Урок-исследование.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Типы задач на грамотность (позиционные задачи)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</w:t>
            </w:r>
            <w:proofErr w:type="spellStart"/>
            <w:r>
              <w:rPr>
                <w:sz w:val="23"/>
                <w:szCs w:val="23"/>
              </w:rPr>
              <w:t>несплошным</w:t>
            </w:r>
            <w:proofErr w:type="spellEnd"/>
            <w:r>
              <w:rPr>
                <w:sz w:val="23"/>
                <w:szCs w:val="23"/>
              </w:rPr>
              <w:t xml:space="preserve"> текстом: информационные листы и объявления, графики и диаграммы.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Pr="00D05D23" w:rsidRDefault="00FB7A64" w:rsidP="00FB7A6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рубежной аттестации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FB7A64" w:rsidRDefault="00FB7A64" w:rsidP="00FB7A6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FB7A64" w:rsidTr="00FB0CBD">
        <w:tblPrEx>
          <w:tblCellSpacing w:w="-5" w:type="nil"/>
        </w:tblPrEx>
        <w:trPr>
          <w:tblCellSpacing w:w="-5" w:type="nil"/>
        </w:trPr>
        <w:tc>
          <w:tcPr>
            <w:tcW w:w="9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Модуль «Основы математической  грамотности (8 часов)</w:t>
            </w:r>
          </w:p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A64" w:rsidRDefault="00FB7A64" w:rsidP="00FB7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Работа с информацией, представленной в форме таблиц, диаграмм столбчатой или круговой, схем.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Беседа.</w:t>
            </w:r>
            <w:r w:rsidR="00BC53C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Исследование.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 xml:space="preserve">Квадратные уравнения, аналитические и неаналитические методы решения.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proofErr w:type="gramStart"/>
            <w:r>
              <w:t>Алгебраические связи между элементами фигур: теорема Пифагора, соотношения между сторонами треугольника), относительное расположение, равенство.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Интерпретация трёхмерных изображений, построение фигур.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Моделирование. Выполнение рисунка. 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 xml:space="preserve">Определение ошибки измерения, </w:t>
            </w:r>
            <w:r>
              <w:lastRenderedPageBreak/>
              <w:t>определение шансов наступления того или иного события.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Урок-исследование.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rHeight w:val="631"/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16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Решение типичных математических задач, требующих прохождения этапа моделирования.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Рубежное  тестирование.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9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Модуль «Основы  естественнонаучной  грамотности» (8 часов)</w:t>
            </w:r>
          </w:p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Структура и свойства вещества (электрические явления). Занимательное электричество.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Демонстрация моделей.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Электромагнитные явления. Производство электроэнергии. Магнетизм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электро-магнетизм</w:t>
            </w:r>
            <w:proofErr w:type="spellEnd"/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Беседа. Демонстрация моделей. Презентация.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плотин. Гидроэлектростанции. Экологические риски при строительстве гидроэлектростанций.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4C310B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Нетрадиционные виды энергетики, объединенные энергосистемы.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Проектная работа.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Биология человека (здоровье, гигиена, питание).</w:t>
            </w:r>
            <w:r>
              <w:rPr>
                <w:rFonts w:ascii="Times New Roman" w:hAnsi="Times New Roman" w:cs="Times New Roman"/>
              </w:rPr>
              <w:t xml:space="preserve"> Внутренняя среда организма. Кровь. Иммунитет. Наследственность.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Моделирование. Виртуальное моделирование.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23-24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Системы жизнедеятельности человека.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Моделирование. Виртуальное моделирование.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Рубежное  тестирование.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9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Модуль «Основы  финансовой  грамотности» (8 часов)</w:t>
            </w:r>
          </w:p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 xml:space="preserve">Потребление или инвестиции? Активы в трех измерениях.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Беседа с  элементами дискуссии.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сберечь личный капитал? Модель трех</w:t>
            </w:r>
          </w:p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капиталов.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Круглый стол.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Бизнес и его формы. Риски предпринимательства.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Круглый стол.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Бизнес-инкубатор. Бизнес-план. Государство и малый бизнес.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Квест-игра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30-31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Бизнес подростков и  идеи. Молодые предприниматели.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Проектная деятельность.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Кредит и депозит. Расчетно-кассовые операции  и риски связанные с ними.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Проектная деятельность.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33-34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D05D23" w:rsidRDefault="000B21CA" w:rsidP="000B21CA">
            <w:pPr>
              <w:pStyle w:val="Default"/>
              <w:jc w:val="both"/>
              <w:rPr>
                <w:sz w:val="23"/>
                <w:szCs w:val="23"/>
              </w:rPr>
            </w:pPr>
            <w:r>
              <w:t>Итоговое  тестирование.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</w:tr>
      <w:tr w:rsidR="000B21CA" w:rsidTr="00FB0CBD">
        <w:tblPrEx>
          <w:tblCellSpacing w:w="-5" w:type="nil"/>
        </w:tblPrEx>
        <w:trPr>
          <w:tblCellSpacing w:w="-5" w:type="nil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Pr="007F668A" w:rsidRDefault="000B21CA" w:rsidP="000B21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7F668A">
              <w:rPr>
                <w:rFonts w:ascii="Times New Roman" w:hAnsi="Times New Roman" w:cs="Times New Roman"/>
                <w:color w:val="000000"/>
                <w:sz w:val="24"/>
                <w:szCs w:val="23"/>
                <w:shd w:val="clear" w:color="auto" w:fill="FFFFFF"/>
              </w:rPr>
              <w:t>34 часа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1CA" w:rsidRDefault="000B21CA" w:rsidP="000B21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E5351" w:rsidRDefault="00CE5351" w:rsidP="00CE53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351" w:rsidRDefault="00CE5351" w:rsidP="00CE53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5351" w:rsidRDefault="00CE5351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AF08C5" w:rsidRDefault="00AF08C5" w:rsidP="004C31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345300" w:rsidRPr="00C20393" w:rsidRDefault="00345300" w:rsidP="004C3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393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900512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512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00512">
        <w:rPr>
          <w:rFonts w:ascii="Times New Roman" w:hAnsi="Times New Roman" w:cs="Times New Roman"/>
          <w:sz w:val="24"/>
          <w:szCs w:val="23"/>
        </w:rPr>
        <w:t>Развитие функциональной грамотности обучающихся основной школы: методическое пособие для педагогов</w:t>
      </w:r>
      <w:proofErr w:type="gramStart"/>
      <w:r w:rsidRPr="00900512">
        <w:rPr>
          <w:rFonts w:ascii="Times New Roman" w:hAnsi="Times New Roman" w:cs="Times New Roman"/>
          <w:sz w:val="24"/>
          <w:szCs w:val="23"/>
        </w:rPr>
        <w:t xml:space="preserve"> / П</w:t>
      </w:r>
      <w:proofErr w:type="gramEnd"/>
      <w:r w:rsidRPr="00900512">
        <w:rPr>
          <w:rFonts w:ascii="Times New Roman" w:hAnsi="Times New Roman" w:cs="Times New Roman"/>
          <w:sz w:val="24"/>
          <w:szCs w:val="23"/>
        </w:rPr>
        <w:t>од общей редакцией Л.Ю. Панариной, И.В. Сорокиной, О.А. Смагиной, Е.А. Зайцевой. – Самара: СИПКРО, 2019.</w:t>
      </w:r>
    </w:p>
    <w:p w:rsidR="00345300" w:rsidRPr="00C20393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45300" w:rsidRPr="00C20393">
        <w:rPr>
          <w:rFonts w:ascii="Times New Roman" w:hAnsi="Times New Roman" w:cs="Times New Roman"/>
          <w:sz w:val="24"/>
          <w:szCs w:val="24"/>
        </w:rPr>
        <w:t xml:space="preserve">С.Ю.Гончарук и др. Русский язык. Сборник задач по формированию  читательской  грамотности.5-11 </w:t>
      </w:r>
      <w:proofErr w:type="spellStart"/>
      <w:r w:rsidR="00345300" w:rsidRPr="00C2039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45300" w:rsidRPr="00C20393">
        <w:rPr>
          <w:rFonts w:ascii="Times New Roman" w:hAnsi="Times New Roman" w:cs="Times New Roman"/>
          <w:sz w:val="24"/>
          <w:szCs w:val="24"/>
        </w:rPr>
        <w:t>.: учебное пособие  для  ОО. М., издательство «Просвещение»,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5300" w:rsidRPr="00C20393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45300" w:rsidRPr="00C203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300" w:rsidRPr="00C20393">
        <w:rPr>
          <w:rFonts w:ascii="Times New Roman" w:hAnsi="Times New Roman" w:cs="Times New Roman"/>
          <w:sz w:val="24"/>
          <w:szCs w:val="24"/>
        </w:rPr>
        <w:t xml:space="preserve">Т.Ф.Сергеева. Математика на  каждый день.5-8 </w:t>
      </w:r>
      <w:proofErr w:type="spellStart"/>
      <w:r w:rsidR="00345300" w:rsidRPr="00C2039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45300" w:rsidRPr="00C20393">
        <w:rPr>
          <w:rFonts w:ascii="Times New Roman" w:hAnsi="Times New Roman" w:cs="Times New Roman"/>
          <w:sz w:val="24"/>
          <w:szCs w:val="24"/>
        </w:rPr>
        <w:t>. Функциональная грамотность: учебное пособие  для  ОО. М., Просвещение,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5300" w:rsidRPr="00C20393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45300" w:rsidRPr="00C203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300" w:rsidRPr="00C20393">
        <w:rPr>
          <w:rFonts w:ascii="Times New Roman" w:hAnsi="Times New Roman" w:cs="Times New Roman"/>
          <w:sz w:val="24"/>
          <w:szCs w:val="24"/>
        </w:rPr>
        <w:t xml:space="preserve">Ю.П.Киселёв. Живые системы.5-9 </w:t>
      </w:r>
      <w:proofErr w:type="spellStart"/>
      <w:r w:rsidR="00345300" w:rsidRPr="00C2039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345300" w:rsidRPr="00C20393">
        <w:rPr>
          <w:rFonts w:ascii="Times New Roman" w:hAnsi="Times New Roman" w:cs="Times New Roman"/>
          <w:sz w:val="24"/>
          <w:szCs w:val="24"/>
        </w:rPr>
        <w:t xml:space="preserve">.: учебное пособие для ОО. Функциональная  </w:t>
      </w:r>
      <w:proofErr w:type="spellStart"/>
      <w:r w:rsidR="00345300" w:rsidRPr="00C20393">
        <w:rPr>
          <w:rFonts w:ascii="Times New Roman" w:hAnsi="Times New Roman" w:cs="Times New Roman"/>
          <w:sz w:val="24"/>
          <w:szCs w:val="24"/>
        </w:rPr>
        <w:t>грамотность</w:t>
      </w:r>
      <w:proofErr w:type="gramStart"/>
      <w:r w:rsidR="00345300" w:rsidRPr="00C20393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345300" w:rsidRPr="00C20393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345300" w:rsidRPr="00C20393">
        <w:rPr>
          <w:rFonts w:ascii="Times New Roman" w:hAnsi="Times New Roman" w:cs="Times New Roman"/>
          <w:sz w:val="24"/>
          <w:szCs w:val="24"/>
        </w:rPr>
        <w:t>., Просвещение, 2020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345300" w:rsidRPr="00C203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C20393">
        <w:rPr>
          <w:rFonts w:ascii="Times New Roman" w:hAnsi="Times New Roman" w:cs="Times New Roman"/>
          <w:b/>
          <w:bCs/>
          <w:sz w:val="24"/>
          <w:szCs w:val="24"/>
        </w:rPr>
        <w:t>Интернет-источники</w:t>
      </w:r>
      <w:proofErr w:type="spellEnd"/>
      <w:proofErr w:type="gramEnd"/>
      <w:r w:rsidRPr="00C203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>http://government.ru/ – сайт Правительства РФ. 2. http://вашифинансы</w:t>
      </w:r>
      <w:proofErr w:type="gramStart"/>
      <w:r w:rsidRPr="00C2039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0393">
        <w:rPr>
          <w:rFonts w:ascii="Times New Roman" w:hAnsi="Times New Roman" w:cs="Times New Roman"/>
          <w:sz w:val="24"/>
          <w:szCs w:val="24"/>
        </w:rPr>
        <w:t>ф – портал «</w:t>
      </w:r>
      <w:proofErr w:type="spellStart"/>
      <w:r w:rsidRPr="00C20393">
        <w:rPr>
          <w:rFonts w:ascii="Times New Roman" w:hAnsi="Times New Roman" w:cs="Times New Roman"/>
          <w:sz w:val="24"/>
          <w:szCs w:val="24"/>
        </w:rPr>
        <w:t>Вашифинансы.рф</w:t>
      </w:r>
      <w:proofErr w:type="spellEnd"/>
      <w:r w:rsidRPr="00C2039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>www.7budget.ru – сайт журнала «Семейный бюджет»</w:t>
      </w:r>
    </w:p>
    <w:p w:rsidR="00345300" w:rsidRPr="00C20393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393">
        <w:rPr>
          <w:rFonts w:ascii="Times New Roman" w:hAnsi="Times New Roman" w:cs="Times New Roman"/>
          <w:sz w:val="24"/>
          <w:szCs w:val="24"/>
        </w:rPr>
        <w:t>www.cls-kuntsevo.ru</w:t>
      </w:r>
      <w:proofErr w:type="spellEnd"/>
      <w:r w:rsidRPr="00C20393">
        <w:rPr>
          <w:rFonts w:ascii="Times New Roman" w:hAnsi="Times New Roman" w:cs="Times New Roman"/>
          <w:sz w:val="24"/>
          <w:szCs w:val="24"/>
        </w:rPr>
        <w:t xml:space="preserve"> – портал «</w:t>
      </w:r>
      <w:proofErr w:type="spellStart"/>
      <w:r w:rsidRPr="00C20393">
        <w:rPr>
          <w:rFonts w:ascii="Times New Roman" w:hAnsi="Times New Roman" w:cs="Times New Roman"/>
          <w:sz w:val="24"/>
          <w:szCs w:val="24"/>
        </w:rPr>
        <w:t>Профориентир</w:t>
      </w:r>
      <w:proofErr w:type="spellEnd"/>
      <w:r w:rsidRPr="00C20393">
        <w:rPr>
          <w:rFonts w:ascii="Times New Roman" w:hAnsi="Times New Roman" w:cs="Times New Roman"/>
          <w:sz w:val="24"/>
          <w:szCs w:val="24"/>
        </w:rPr>
        <w:t xml:space="preserve">. Мир профессий» </w:t>
      </w:r>
    </w:p>
    <w:p w:rsidR="00345300" w:rsidRDefault="00345300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393">
        <w:rPr>
          <w:rFonts w:ascii="Times New Roman" w:hAnsi="Times New Roman" w:cs="Times New Roman"/>
          <w:sz w:val="24"/>
          <w:szCs w:val="24"/>
        </w:rPr>
        <w:t>www.finagram.com – портал финансовой грамотности.</w:t>
      </w:r>
    </w:p>
    <w:p w:rsidR="00900512" w:rsidRPr="00900512" w:rsidRDefault="00E1071A" w:rsidP="00900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900512" w:rsidRPr="0090051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https://fg.resh.edu.ru/</w:t>
        </w:r>
      </w:hyperlink>
    </w:p>
    <w:p w:rsidR="00900512" w:rsidRPr="00900512" w:rsidRDefault="00900512" w:rsidP="00900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1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7" w:history="1">
        <w:r w:rsidRPr="0090051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http://skiv.instrao.ru/bank-zadaniy/</w:t>
        </w:r>
      </w:hyperlink>
    </w:p>
    <w:p w:rsidR="00900512" w:rsidRPr="00900512" w:rsidRDefault="00900512" w:rsidP="00900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12">
        <w:rPr>
          <w:rFonts w:ascii="Times New Roman" w:hAnsi="Times New Roman" w:cs="Times New Roman"/>
          <w:sz w:val="24"/>
          <w:szCs w:val="24"/>
        </w:rPr>
        <w:t>https://media.prosv.ru/fg/</w:t>
      </w:r>
    </w:p>
    <w:p w:rsidR="00900512" w:rsidRPr="00900512" w:rsidRDefault="00900512" w:rsidP="00900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12">
        <w:rPr>
          <w:rFonts w:ascii="Times New Roman" w:hAnsi="Times New Roman" w:cs="Times New Roman"/>
          <w:sz w:val="24"/>
          <w:szCs w:val="24"/>
        </w:rPr>
        <w:t>http://skiv.instrao.ru/bank-zadaniy/</w:t>
      </w:r>
    </w:p>
    <w:p w:rsidR="00900512" w:rsidRDefault="00900512" w:rsidP="0090051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12">
        <w:rPr>
          <w:rFonts w:ascii="Times New Roman" w:hAnsi="Times New Roman" w:cs="Times New Roman"/>
          <w:sz w:val="24"/>
          <w:szCs w:val="24"/>
        </w:rPr>
        <w:t>https://fipi.ru/otkrytyy-bank-zadaniy-dlya-otsenki-yestestvennonauchnoy-gramotnosti</w:t>
      </w:r>
    </w:p>
    <w:p w:rsidR="00900512" w:rsidRPr="00C20393" w:rsidRDefault="00900512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310B" w:rsidRPr="00C20393" w:rsidRDefault="004C310B" w:rsidP="004C3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C310B" w:rsidRPr="00C20393" w:rsidSect="00CE5351"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62A" w:rsidRDefault="0029062A" w:rsidP="00345300">
      <w:pPr>
        <w:spacing w:after="0" w:line="240" w:lineRule="auto"/>
      </w:pPr>
      <w:r>
        <w:separator/>
      </w:r>
    </w:p>
  </w:endnote>
  <w:endnote w:type="continuationSeparator" w:id="0">
    <w:p w:rsidR="0029062A" w:rsidRDefault="0029062A" w:rsidP="0034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yandex-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4C310B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E1071A" w:rsidP="007F668A">
    <w:pPr>
      <w:pStyle w:val="a7"/>
      <w:jc w:val="right"/>
    </w:pPr>
    <w:r>
      <w:fldChar w:fldCharType="begin"/>
    </w:r>
    <w:r w:rsidR="00D5237B">
      <w:instrText xml:space="preserve">PAGE  \* MERGEFORMAT </w:instrText>
    </w:r>
    <w:r>
      <w:fldChar w:fldCharType="separate"/>
    </w:r>
    <w:r w:rsidR="00790F52">
      <w:rPr>
        <w:noProof/>
      </w:rPr>
      <w:t>2</w:t>
    </w:r>
    <w:r>
      <w:rPr>
        <w:noProof/>
      </w:rPr>
      <w:fldChar w:fldCharType="end"/>
    </w:r>
  </w:p>
  <w:p w:rsidR="004C310B" w:rsidRDefault="004C310B">
    <w:pPr>
      <w:pStyle w:val="a7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4C310B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62A" w:rsidRDefault="0029062A" w:rsidP="00345300">
      <w:pPr>
        <w:spacing w:after="0" w:line="240" w:lineRule="auto"/>
      </w:pPr>
      <w:r>
        <w:separator/>
      </w:r>
    </w:p>
  </w:footnote>
  <w:footnote w:type="continuationSeparator" w:id="0">
    <w:p w:rsidR="0029062A" w:rsidRDefault="0029062A" w:rsidP="00345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4C310B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4C310B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0B" w:rsidRDefault="004C310B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6DB4"/>
    <w:multiLevelType w:val="hybridMultilevel"/>
    <w:tmpl w:val="E2185C42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1B2E08"/>
    <w:multiLevelType w:val="multilevel"/>
    <w:tmpl w:val="49D2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C634A4"/>
    <w:multiLevelType w:val="multilevel"/>
    <w:tmpl w:val="84621728"/>
    <w:lvl w:ilvl="0">
      <w:start w:val="1"/>
      <w:numFmt w:val="bullet"/>
      <w:lvlText w:val="-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3324FACD"/>
    <w:multiLevelType w:val="multilevel"/>
    <w:tmpl w:val="63765E28"/>
    <w:lvl w:ilvl="0">
      <w:numFmt w:val="bullet"/>
      <w:lvlText w:val=""/>
      <w:lvlJc w:val="left"/>
      <w:pPr>
        <w:tabs>
          <w:tab w:val="num" w:pos="720"/>
        </w:tabs>
        <w:ind w:firstLine="360"/>
      </w:pPr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343E757D"/>
    <w:multiLevelType w:val="hybridMultilevel"/>
    <w:tmpl w:val="22626000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357EF"/>
    <w:multiLevelType w:val="hybridMultilevel"/>
    <w:tmpl w:val="7AFE0174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3290A"/>
    <w:multiLevelType w:val="multilevel"/>
    <w:tmpl w:val="20945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E45C13"/>
    <w:multiLevelType w:val="multilevel"/>
    <w:tmpl w:val="5376DC03"/>
    <w:lvl w:ilvl="0">
      <w:numFmt w:val="bullet"/>
      <w:lvlText w:val="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45300"/>
    <w:rsid w:val="000362CA"/>
    <w:rsid w:val="000B21CA"/>
    <w:rsid w:val="000F71B1"/>
    <w:rsid w:val="00102BC5"/>
    <w:rsid w:val="00127E47"/>
    <w:rsid w:val="001D6558"/>
    <w:rsid w:val="001E0981"/>
    <w:rsid w:val="00237D82"/>
    <w:rsid w:val="00283C3A"/>
    <w:rsid w:val="0029062A"/>
    <w:rsid w:val="00345300"/>
    <w:rsid w:val="00380A57"/>
    <w:rsid w:val="003F303C"/>
    <w:rsid w:val="003F465C"/>
    <w:rsid w:val="00473D6B"/>
    <w:rsid w:val="004A1A17"/>
    <w:rsid w:val="004C310B"/>
    <w:rsid w:val="004D424A"/>
    <w:rsid w:val="005837F0"/>
    <w:rsid w:val="006143EC"/>
    <w:rsid w:val="00627C57"/>
    <w:rsid w:val="007520AD"/>
    <w:rsid w:val="00763061"/>
    <w:rsid w:val="00790F52"/>
    <w:rsid w:val="007B326B"/>
    <w:rsid w:val="007F668A"/>
    <w:rsid w:val="00810BF3"/>
    <w:rsid w:val="008349FE"/>
    <w:rsid w:val="00880CE5"/>
    <w:rsid w:val="00892E52"/>
    <w:rsid w:val="008F2C91"/>
    <w:rsid w:val="00900512"/>
    <w:rsid w:val="00936C3A"/>
    <w:rsid w:val="009A7407"/>
    <w:rsid w:val="00A0347E"/>
    <w:rsid w:val="00A1296A"/>
    <w:rsid w:val="00A90AE3"/>
    <w:rsid w:val="00A97542"/>
    <w:rsid w:val="00AE0FA1"/>
    <w:rsid w:val="00AF08C5"/>
    <w:rsid w:val="00AF6D8B"/>
    <w:rsid w:val="00B7221E"/>
    <w:rsid w:val="00B83D0F"/>
    <w:rsid w:val="00BC53C4"/>
    <w:rsid w:val="00C20393"/>
    <w:rsid w:val="00C814A8"/>
    <w:rsid w:val="00C927AF"/>
    <w:rsid w:val="00CE5351"/>
    <w:rsid w:val="00CE56FA"/>
    <w:rsid w:val="00D05D23"/>
    <w:rsid w:val="00D17163"/>
    <w:rsid w:val="00D5237B"/>
    <w:rsid w:val="00D57F4A"/>
    <w:rsid w:val="00E1071A"/>
    <w:rsid w:val="00E34210"/>
    <w:rsid w:val="00E4428D"/>
    <w:rsid w:val="00EC3142"/>
    <w:rsid w:val="00F31D65"/>
    <w:rsid w:val="00F72862"/>
    <w:rsid w:val="00F76257"/>
    <w:rsid w:val="00F96E56"/>
    <w:rsid w:val="00FB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E5"/>
    <w:pPr>
      <w:autoSpaceDE w:val="0"/>
      <w:autoSpaceDN w:val="0"/>
      <w:adjustRightInd w:val="0"/>
      <w:spacing w:after="160" w:line="256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semiHidden/>
    <w:unhideWhenUsed/>
    <w:qFormat/>
    <w:rsid w:val="008F2C91"/>
    <w:pPr>
      <w:keepNext/>
      <w:keepLines/>
      <w:autoSpaceDE/>
      <w:autoSpaceDN/>
      <w:adjustRightInd/>
      <w:spacing w:before="360" w:after="80" w:line="276" w:lineRule="auto"/>
      <w:outlineLvl w:val="1"/>
    </w:pPr>
    <w:rPr>
      <w:rFonts w:eastAsia="Calibri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0CE5"/>
    <w:pPr>
      <w:ind w:left="720"/>
    </w:pPr>
  </w:style>
  <w:style w:type="character" w:styleId="a4">
    <w:name w:val="Hyperlink"/>
    <w:basedOn w:val="a0"/>
    <w:uiPriority w:val="99"/>
    <w:rsid w:val="00880CE5"/>
    <w:rPr>
      <w:rFonts w:ascii="Arial" w:hAnsi="Arial" w:cs="Arial"/>
      <w:color w:val="0000FF"/>
      <w:u w:val="single"/>
      <w:lang w:val="ru-RU"/>
    </w:rPr>
  </w:style>
  <w:style w:type="paragraph" w:styleId="a5">
    <w:name w:val="header"/>
    <w:basedOn w:val="a"/>
    <w:link w:val="a6"/>
    <w:uiPriority w:val="99"/>
    <w:rsid w:val="0088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a0"/>
    <w:uiPriority w:val="99"/>
    <w:semiHidden/>
    <w:rsid w:val="00345300"/>
    <w:rPr>
      <w:rFonts w:ascii="Calibri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880CE5"/>
    <w:rPr>
      <w:sz w:val="22"/>
      <w:szCs w:val="22"/>
      <w:lang w:val="ru-RU"/>
    </w:rPr>
  </w:style>
  <w:style w:type="paragraph" w:styleId="a7">
    <w:name w:val="footer"/>
    <w:basedOn w:val="a"/>
    <w:link w:val="a8"/>
    <w:uiPriority w:val="99"/>
    <w:rsid w:val="0088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semiHidden/>
    <w:rsid w:val="00345300"/>
    <w:rPr>
      <w:rFonts w:ascii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880CE5"/>
    <w:rPr>
      <w:sz w:val="22"/>
      <w:szCs w:val="22"/>
      <w:lang w:val="ru-RU"/>
    </w:rPr>
  </w:style>
  <w:style w:type="character" w:customStyle="1" w:styleId="20">
    <w:name w:val="Заголовок 2 Знак"/>
    <w:basedOn w:val="a0"/>
    <w:link w:val="2"/>
    <w:semiHidden/>
    <w:rsid w:val="008F2C91"/>
    <w:rPr>
      <w:rFonts w:ascii="Calibri" w:eastAsia="Calibri" w:hAnsi="Calibri" w:cs="Calibri"/>
      <w:b/>
      <w:sz w:val="36"/>
      <w:szCs w:val="36"/>
    </w:rPr>
  </w:style>
  <w:style w:type="paragraph" w:styleId="a9">
    <w:name w:val="Normal (Web)"/>
    <w:basedOn w:val="a"/>
    <w:uiPriority w:val="99"/>
    <w:semiHidden/>
    <w:unhideWhenUsed/>
    <w:rsid w:val="008F2C91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8F2C91"/>
  </w:style>
  <w:style w:type="paragraph" w:customStyle="1" w:styleId="Default">
    <w:name w:val="Default"/>
    <w:rsid w:val="008F2C9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4428D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AF08C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90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0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docworkspace.com/d/sIIKq50kfkqHIiQ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://skiv.instrao.ru/bank-zadani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g.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docworkspace.com/d/sIIKq50kfkqHIiQY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10</Pages>
  <Words>1597</Words>
  <Characters>12890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НаумоваЛюдмила Наумова</dc:creator>
  <cp:keywords/>
  <dc:description/>
  <cp:lastModifiedBy>User</cp:lastModifiedBy>
  <cp:revision>21</cp:revision>
  <cp:lastPrinted>2023-10-09T13:21:00Z</cp:lastPrinted>
  <dcterms:created xsi:type="dcterms:W3CDTF">2020-09-13T23:59:00Z</dcterms:created>
  <dcterms:modified xsi:type="dcterms:W3CDTF">2023-11-20T05:48:00Z</dcterms:modified>
</cp:coreProperties>
</file>