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44" w:rsidRPr="00416EFC" w:rsidRDefault="002C2644" w:rsidP="002C2644">
      <w:pPr>
        <w:spacing w:after="0" w:line="408" w:lineRule="auto"/>
        <w:ind w:left="120"/>
        <w:jc w:val="center"/>
        <w:rPr>
          <w:rFonts w:ascii="LiberationSerif" w:hAnsi="LiberationSerif"/>
          <w:color w:val="000000"/>
          <w:sz w:val="28"/>
          <w:szCs w:val="28"/>
          <w:lang w:val="ru-RU"/>
        </w:rPr>
      </w:pPr>
      <w:bookmarkStart w:id="0" w:name="block-7165314"/>
      <w:r>
        <w:rPr>
          <w:rFonts w:ascii="Times New Roman" w:hAnsi="Times New Roman"/>
          <w:b/>
          <w:color w:val="000000"/>
          <w:sz w:val="28"/>
          <w:lang w:val="ru-RU"/>
        </w:rPr>
        <w:t xml:space="preserve"> </w:t>
      </w:r>
      <w:r w:rsidRPr="00416EFC">
        <w:rPr>
          <w:rFonts w:ascii="LiberationSerif" w:hAnsi="LiberationSerif"/>
          <w:b/>
          <w:bCs/>
          <w:color w:val="000000"/>
          <w:sz w:val="28"/>
          <w:szCs w:val="28"/>
          <w:lang w:val="ru-RU"/>
        </w:rPr>
        <w:t>МИНИСТЕРСТВО ПРОСВЕЩЕНИЯ РОССИЙСКОЙ ФЕДЕРАЦИИ</w:t>
      </w: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Министерство образования Оренбургской области</w:t>
      </w: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dashed" w:sz="6" w:space="0" w:color="FF0000" w:frame="1"/>
          <w:shd w:val="clear" w:color="auto" w:fill="F7FDF7"/>
        </w:rPr>
        <w:t xml:space="preserve">Управление образования </w:t>
      </w:r>
      <w:proofErr w:type="spellStart"/>
      <w:r w:rsidRPr="00DE6B6A">
        <w:rPr>
          <w:rStyle w:val="widgetinline"/>
          <w:rFonts w:ascii="LiberationSerif" w:hAnsi="LiberationSerif"/>
          <w:color w:val="000000"/>
          <w:sz w:val="28"/>
          <w:szCs w:val="28"/>
          <w:bdr w:val="dashed" w:sz="6" w:space="0" w:color="FF0000" w:frame="1"/>
          <w:shd w:val="clear" w:color="auto" w:fill="F7FDF7"/>
        </w:rPr>
        <w:t>Кувандыкский</w:t>
      </w:r>
      <w:proofErr w:type="spellEnd"/>
      <w:r w:rsidRPr="00DE6B6A">
        <w:rPr>
          <w:rStyle w:val="widgetinline"/>
          <w:rFonts w:ascii="LiberationSerif" w:hAnsi="LiberationSerif"/>
          <w:color w:val="000000"/>
          <w:sz w:val="28"/>
          <w:szCs w:val="28"/>
          <w:bdr w:val="dashed" w:sz="6" w:space="0" w:color="FF0000" w:frame="1"/>
          <w:shd w:val="clear" w:color="auto" w:fill="F7FDF7"/>
        </w:rPr>
        <w:t xml:space="preserve"> городской округ Оренбургской области</w:t>
      </w: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МБОУ "Приуральская СОШ"</w:t>
      </w:r>
    </w:p>
    <w:p w:rsidR="002C2644" w:rsidRPr="0093579A" w:rsidRDefault="00225F7F" w:rsidP="00225F7F">
      <w:pPr>
        <w:shd w:val="clear" w:color="auto" w:fill="F7FDF7"/>
        <w:ind w:left="-567"/>
        <w:rPr>
          <w:rFonts w:ascii="LiberationSerif" w:hAnsi="LiberationSerif"/>
          <w:color w:val="000000"/>
          <w:sz w:val="28"/>
          <w:szCs w:val="28"/>
          <w:lang w:val="ru-RU"/>
        </w:rPr>
      </w:pPr>
      <w:r>
        <w:rPr>
          <w:rFonts w:ascii="LiberationSerif" w:hAnsi="LiberationSerif"/>
          <w:noProof/>
          <w:color w:val="000000"/>
          <w:sz w:val="28"/>
          <w:szCs w:val="28"/>
          <w:lang w:val="ru-RU" w:eastAsia="ru-RU"/>
        </w:rPr>
        <w:drawing>
          <wp:inline distT="0" distB="0" distL="0" distR="0">
            <wp:extent cx="6507337" cy="2139351"/>
            <wp:effectExtent l="19050" t="0" r="7763" b="0"/>
            <wp:docPr id="1" name="Рисунок 1" descr="C:\Users\айсберг\Desktop\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сберг\Desktop\Титул._скан.2023-24.jpg"/>
                    <pic:cNvPicPr>
                      <a:picLocks noChangeAspect="1" noChangeArrowheads="1"/>
                    </pic:cNvPicPr>
                  </pic:nvPicPr>
                  <pic:blipFill>
                    <a:blip r:embed="rId6" cstate="print"/>
                    <a:srcRect l="5765" r="4563"/>
                    <a:stretch>
                      <a:fillRect/>
                    </a:stretch>
                  </pic:blipFill>
                  <pic:spPr bwMode="auto">
                    <a:xfrm>
                      <a:off x="0" y="0"/>
                      <a:ext cx="6513234" cy="2141290"/>
                    </a:xfrm>
                    <a:prstGeom prst="rect">
                      <a:avLst/>
                    </a:prstGeom>
                    <a:noFill/>
                    <a:ln w="9525">
                      <a:noFill/>
                      <a:miter lim="800000"/>
                      <a:headEnd/>
                      <a:tailEnd/>
                    </a:ln>
                  </pic:spPr>
                </pic:pic>
              </a:graphicData>
            </a:graphic>
          </wp:inline>
        </w:drawing>
      </w:r>
    </w:p>
    <w:p w:rsidR="002C2644" w:rsidRPr="0093579A" w:rsidRDefault="002C2644" w:rsidP="002C2644">
      <w:pPr>
        <w:pStyle w:val="2"/>
        <w:spacing w:after="120" w:line="240" w:lineRule="atLeast"/>
        <w:jc w:val="center"/>
        <w:rPr>
          <w:rFonts w:ascii="LiberationSerif" w:hAnsi="LiberationSerif"/>
          <w:caps/>
          <w:color w:val="000000"/>
          <w:lang w:val="ru-RU"/>
        </w:rPr>
      </w:pPr>
      <w:r w:rsidRPr="0093579A">
        <w:rPr>
          <w:rFonts w:ascii="LiberationSerif" w:hAnsi="LiberationSerif"/>
          <w:caps/>
          <w:color w:val="000000"/>
          <w:lang w:val="ru-RU"/>
        </w:rPr>
        <w:t>РАБОЧАЯ ПРОГРАММА</w:t>
      </w:r>
      <w:r w:rsidRPr="0093579A">
        <w:rPr>
          <w:rFonts w:ascii="LiberationSerif" w:hAnsi="LiberationSerif"/>
          <w:caps/>
          <w:color w:val="000000"/>
          <w:lang w:val="ru-RU"/>
        </w:rPr>
        <w:br/>
        <w:t>(</w:t>
      </w:r>
      <w:r w:rsidRPr="00DE6B6A">
        <w:rPr>
          <w:rFonts w:ascii="LiberationSerif" w:hAnsi="LiberationSerif"/>
          <w:caps/>
          <w:color w:val="000000"/>
        </w:rPr>
        <w:t>ID</w:t>
      </w:r>
      <w:r w:rsidRPr="0093579A">
        <w:rPr>
          <w:rFonts w:ascii="LiberationSerif" w:hAnsi="LiberationSerif"/>
          <w:caps/>
          <w:color w:val="000000"/>
          <w:lang w:val="ru-RU"/>
        </w:rPr>
        <w:t xml:space="preserve"> </w:t>
      </w:r>
      <w:r w:rsidRPr="002C2644">
        <w:rPr>
          <w:rFonts w:ascii="Times New Roman" w:hAnsi="Times New Roman"/>
          <w:color w:val="000000"/>
          <w:sz w:val="28"/>
          <w:u w:val="single"/>
          <w:lang w:val="ru-RU"/>
        </w:rPr>
        <w:t>1004587</w:t>
      </w:r>
      <w:r w:rsidRPr="0093579A">
        <w:rPr>
          <w:rFonts w:ascii="LiberationSerif" w:hAnsi="LiberationSerif"/>
          <w:caps/>
          <w:color w:val="000000"/>
          <w:lang w:val="ru-RU"/>
        </w:rPr>
        <w:t>)</w:t>
      </w: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учебного предмета</w:t>
      </w: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w:t>
      </w:r>
      <w:r>
        <w:rPr>
          <w:rFonts w:ascii="LiberationSerif" w:hAnsi="LiberationSerif"/>
          <w:b/>
          <w:color w:val="000000"/>
          <w:sz w:val="28"/>
          <w:szCs w:val="28"/>
        </w:rPr>
        <w:t>География</w:t>
      </w:r>
      <w:r w:rsidRPr="00DE6B6A">
        <w:rPr>
          <w:rFonts w:ascii="LiberationSerif" w:hAnsi="LiberationSerif"/>
          <w:color w:val="000000"/>
          <w:sz w:val="28"/>
          <w:szCs w:val="28"/>
        </w:rPr>
        <w:t>»</w:t>
      </w:r>
    </w:p>
    <w:p w:rsidR="002C2644" w:rsidRDefault="002C2644" w:rsidP="002C2644">
      <w:pPr>
        <w:pStyle w:val="ae"/>
        <w:spacing w:before="0" w:after="0"/>
        <w:ind w:firstLine="227"/>
        <w:jc w:val="center"/>
        <w:rPr>
          <w:rFonts w:ascii="LiberationSerif" w:hAnsi="LiberationSerif"/>
          <w:color w:val="000000"/>
          <w:sz w:val="28"/>
          <w:szCs w:val="28"/>
        </w:rPr>
      </w:pPr>
      <w:r>
        <w:rPr>
          <w:rFonts w:ascii="LiberationSerif" w:hAnsi="LiberationSerif" w:hint="eastAsia"/>
          <w:color w:val="000000"/>
          <w:sz w:val="28"/>
          <w:szCs w:val="28"/>
        </w:rPr>
        <w:t>Д</w:t>
      </w:r>
      <w:r>
        <w:rPr>
          <w:rFonts w:ascii="LiberationSerif" w:hAnsi="LiberationSerif"/>
          <w:color w:val="000000"/>
          <w:sz w:val="28"/>
          <w:szCs w:val="28"/>
        </w:rPr>
        <w:t>ля10-11</w:t>
      </w:r>
      <w:r w:rsidR="00DE6ED3">
        <w:rPr>
          <w:rFonts w:ascii="LiberationSerif" w:hAnsi="LiberationSerif"/>
          <w:color w:val="000000"/>
          <w:sz w:val="28"/>
          <w:szCs w:val="28"/>
        </w:rPr>
        <w:t xml:space="preserve"> классов</w:t>
      </w:r>
    </w:p>
    <w:p w:rsidR="002C2644" w:rsidRPr="00DE6B6A" w:rsidRDefault="002C2644" w:rsidP="002C2644">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уровень </w:t>
      </w:r>
      <w:r w:rsidRPr="0093579A">
        <w:rPr>
          <w:rFonts w:ascii="LiberationSerif" w:hAnsi="LiberationSerif"/>
          <w:b/>
          <w:color w:val="000000"/>
          <w:sz w:val="28"/>
          <w:szCs w:val="28"/>
          <w:u w:val="single"/>
        </w:rPr>
        <w:t>базовый</w:t>
      </w:r>
      <w:r>
        <w:rPr>
          <w:rFonts w:ascii="LiberationSerif" w:hAnsi="LiberationSerif"/>
          <w:color w:val="000000"/>
          <w:sz w:val="28"/>
          <w:szCs w:val="28"/>
          <w:u w:val="single"/>
        </w:rPr>
        <w:t xml:space="preserve"> </w:t>
      </w:r>
      <w:r w:rsidR="00DE6ED3">
        <w:rPr>
          <w:rFonts w:ascii="LiberationSerif" w:hAnsi="LiberationSerif"/>
          <w:color w:val="000000"/>
          <w:sz w:val="28"/>
          <w:szCs w:val="28"/>
        </w:rPr>
        <w:t xml:space="preserve"> </w:t>
      </w:r>
      <w:r w:rsidRPr="00DE6B6A">
        <w:rPr>
          <w:rFonts w:ascii="LiberationSerif" w:hAnsi="LiberationSerif"/>
          <w:color w:val="000000"/>
          <w:sz w:val="28"/>
          <w:szCs w:val="28"/>
        </w:rPr>
        <w:t xml:space="preserve"> </w:t>
      </w: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r w:rsidRPr="00DE6B6A">
        <w:rPr>
          <w:rFonts w:ascii="LiberationSerif" w:hAnsi="LiberationSerif"/>
          <w:color w:val="000000"/>
          <w:sz w:val="28"/>
          <w:szCs w:val="28"/>
        </w:rPr>
        <w:t>Составитель: </w:t>
      </w:r>
      <w:r>
        <w:rPr>
          <w:rStyle w:val="widgetinline"/>
          <w:rFonts w:ascii="LiberationSerif" w:hAnsi="LiberationSerif"/>
          <w:color w:val="000000"/>
          <w:sz w:val="28"/>
          <w:szCs w:val="28"/>
          <w:bdr w:val="dashed" w:sz="6" w:space="0" w:color="FF0000" w:frame="1"/>
          <w:shd w:val="clear" w:color="auto" w:fill="F7FDF7"/>
        </w:rPr>
        <w:t>Васильев Сергей Владимирович</w:t>
      </w:r>
    </w:p>
    <w:p w:rsidR="002C2644" w:rsidRDefault="002C2644" w:rsidP="002C2644">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r>
        <w:rPr>
          <w:rStyle w:val="widgetinline"/>
          <w:rFonts w:ascii="LiberationSerif" w:hAnsi="LiberationSerif"/>
          <w:color w:val="000000"/>
          <w:sz w:val="28"/>
          <w:szCs w:val="28"/>
          <w:bdr w:val="dashed" w:sz="6" w:space="0" w:color="FF0000" w:frame="1"/>
          <w:shd w:val="clear" w:color="auto" w:fill="F7FDF7"/>
        </w:rPr>
        <w:t>учитель истории и обществознания</w:t>
      </w:r>
    </w:p>
    <w:p w:rsidR="002C2644" w:rsidRDefault="002C2644" w:rsidP="002C2644">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Default="002C2644" w:rsidP="002C2644">
      <w:pPr>
        <w:pStyle w:val="ae"/>
        <w:spacing w:before="0" w:after="0"/>
        <w:ind w:firstLine="227"/>
        <w:jc w:val="right"/>
        <w:rPr>
          <w:rFonts w:ascii="LiberationSerif" w:hAnsi="LiberationSerif"/>
          <w:color w:val="000000"/>
          <w:sz w:val="28"/>
          <w:szCs w:val="28"/>
        </w:rPr>
      </w:pPr>
    </w:p>
    <w:p w:rsidR="002C2644" w:rsidRPr="00DE6B6A" w:rsidRDefault="002C2644" w:rsidP="002C2644">
      <w:pPr>
        <w:pStyle w:val="ae"/>
        <w:spacing w:before="0" w:after="0"/>
        <w:ind w:firstLine="227"/>
        <w:jc w:val="right"/>
        <w:rPr>
          <w:rFonts w:ascii="LiberationSerif" w:hAnsi="LiberationSerif"/>
          <w:color w:val="000000"/>
          <w:sz w:val="28"/>
          <w:szCs w:val="28"/>
        </w:rPr>
      </w:pPr>
    </w:p>
    <w:p w:rsidR="002C2644" w:rsidRPr="00DE6B6A" w:rsidRDefault="002C2644" w:rsidP="002C2644">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single" w:sz="6" w:space="0" w:color="FF0000" w:frame="1"/>
          <w:shd w:val="clear" w:color="auto" w:fill="F7FDF7"/>
        </w:rPr>
        <w:t>Новоуральск</w:t>
      </w:r>
      <w:r w:rsidRPr="00DE6B6A">
        <w:rPr>
          <w:rFonts w:ascii="LiberationSerif" w:hAnsi="LiberationSerif"/>
          <w:color w:val="000000"/>
          <w:sz w:val="28"/>
          <w:szCs w:val="28"/>
        </w:rPr>
        <w:t> </w:t>
      </w:r>
    </w:p>
    <w:p w:rsidR="00586B23" w:rsidRPr="00716668" w:rsidRDefault="00586B23" w:rsidP="00586B23">
      <w:pPr>
        <w:rPr>
          <w:lang w:val="ru-RU"/>
        </w:rPr>
        <w:sectPr w:rsidR="00586B23" w:rsidRPr="00716668">
          <w:pgSz w:w="11906" w:h="16383"/>
          <w:pgMar w:top="1134" w:right="850" w:bottom="1134" w:left="1701" w:header="720" w:footer="720" w:gutter="0"/>
          <w:cols w:space="720"/>
        </w:sectPr>
      </w:pPr>
    </w:p>
    <w:p w:rsidR="00586B23" w:rsidRPr="00DE6ED3" w:rsidRDefault="00586B23" w:rsidP="00DE6ED3">
      <w:pPr>
        <w:spacing w:after="0" w:line="240" w:lineRule="auto"/>
        <w:jc w:val="both"/>
        <w:rPr>
          <w:rFonts w:ascii="Times New Roman" w:hAnsi="Times New Roman" w:cs="Times New Roman"/>
          <w:sz w:val="24"/>
          <w:szCs w:val="24"/>
          <w:lang w:val="ru-RU"/>
        </w:rPr>
      </w:pPr>
      <w:bookmarkStart w:id="1" w:name="block-7165313"/>
      <w:bookmarkEnd w:id="0"/>
      <w:r w:rsidRPr="00DE6ED3">
        <w:rPr>
          <w:rFonts w:ascii="Times New Roman" w:hAnsi="Times New Roman" w:cs="Times New Roman"/>
          <w:b/>
          <w:color w:val="000000"/>
          <w:sz w:val="24"/>
          <w:szCs w:val="24"/>
          <w:lang w:val="ru-RU"/>
        </w:rPr>
        <w:lastRenderedPageBreak/>
        <w:t>ПОЯСНИТЕЛЬНАЯ ЗАПИСКА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E6ED3">
        <w:rPr>
          <w:rFonts w:ascii="Times New Roman" w:hAnsi="Times New Roman" w:cs="Times New Roman"/>
          <w:color w:val="333333"/>
          <w:sz w:val="24"/>
          <w:szCs w:val="24"/>
          <w:lang w:val="ru-RU"/>
        </w:rPr>
        <w:t xml:space="preserve">едеральной рабочей </w:t>
      </w:r>
      <w:r w:rsidRPr="00DE6ED3">
        <w:rPr>
          <w:rFonts w:ascii="Times New Roman" w:hAnsi="Times New Roman" w:cs="Times New Roman"/>
          <w:color w:val="000000"/>
          <w:sz w:val="24"/>
          <w:szCs w:val="24"/>
          <w:lang w:val="ru-RU"/>
        </w:rPr>
        <w:t xml:space="preserve">программе воспитания.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E6ED3">
        <w:rPr>
          <w:rFonts w:ascii="Times New Roman" w:hAnsi="Times New Roman" w:cs="Times New Roman"/>
          <w:color w:val="000000"/>
          <w:sz w:val="24"/>
          <w:szCs w:val="24"/>
          <w:lang w:val="ru-RU"/>
        </w:rPr>
        <w:t>метапредметным</w:t>
      </w:r>
      <w:proofErr w:type="spellEnd"/>
      <w:r w:rsidRPr="00DE6ED3">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86B23" w:rsidRPr="00DE6ED3" w:rsidRDefault="00586B23" w:rsidP="00DE6ED3">
      <w:pPr>
        <w:spacing w:after="0" w:line="240" w:lineRule="auto"/>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ОБЩАЯ ХАРАКТЕРИСТИКА ПРЕДМЕТА «ГЕОГРАФИЯ»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DE6ED3">
        <w:rPr>
          <w:rFonts w:ascii="Times New Roman" w:hAnsi="Times New Roman" w:cs="Times New Roman"/>
          <w:color w:val="000000"/>
          <w:sz w:val="24"/>
          <w:szCs w:val="24"/>
          <w:lang w:val="ru-RU"/>
        </w:rPr>
        <w:t>интегративность</w:t>
      </w:r>
      <w:proofErr w:type="spellEnd"/>
      <w:r w:rsidRPr="00DE6ED3">
        <w:rPr>
          <w:rFonts w:ascii="Times New Roman" w:hAnsi="Times New Roman" w:cs="Times New Roman"/>
          <w:color w:val="000000"/>
          <w:sz w:val="24"/>
          <w:szCs w:val="24"/>
          <w:lang w:val="ru-RU"/>
        </w:rPr>
        <w:t xml:space="preserve">, </w:t>
      </w:r>
      <w:proofErr w:type="spellStart"/>
      <w:r w:rsidRPr="00DE6ED3">
        <w:rPr>
          <w:rFonts w:ascii="Times New Roman" w:hAnsi="Times New Roman" w:cs="Times New Roman"/>
          <w:color w:val="000000"/>
          <w:sz w:val="24"/>
          <w:szCs w:val="24"/>
          <w:lang w:val="ru-RU"/>
        </w:rPr>
        <w:t>междисциплинарность</w:t>
      </w:r>
      <w:proofErr w:type="spellEnd"/>
      <w:r w:rsidRPr="00DE6ED3">
        <w:rPr>
          <w:rFonts w:ascii="Times New Roman" w:hAnsi="Times New Roman" w:cs="Times New Roman"/>
          <w:color w:val="000000"/>
          <w:sz w:val="24"/>
          <w:szCs w:val="24"/>
          <w:lang w:val="ru-RU"/>
        </w:rPr>
        <w:t xml:space="preserve">, </w:t>
      </w:r>
      <w:proofErr w:type="spellStart"/>
      <w:r w:rsidRPr="00DE6ED3">
        <w:rPr>
          <w:rFonts w:ascii="Times New Roman" w:hAnsi="Times New Roman" w:cs="Times New Roman"/>
          <w:color w:val="000000"/>
          <w:sz w:val="24"/>
          <w:szCs w:val="24"/>
          <w:lang w:val="ru-RU"/>
        </w:rPr>
        <w:t>практико-ориентированность</w:t>
      </w:r>
      <w:proofErr w:type="spellEnd"/>
      <w:r w:rsidRPr="00DE6ED3">
        <w:rPr>
          <w:rFonts w:ascii="Times New Roman" w:hAnsi="Times New Roman" w:cs="Times New Roman"/>
          <w:color w:val="000000"/>
          <w:sz w:val="24"/>
          <w:szCs w:val="24"/>
          <w:lang w:val="ru-RU"/>
        </w:rPr>
        <w:t xml:space="preserve">, </w:t>
      </w:r>
      <w:proofErr w:type="spellStart"/>
      <w:r w:rsidRPr="00DE6ED3">
        <w:rPr>
          <w:rFonts w:ascii="Times New Roman" w:hAnsi="Times New Roman" w:cs="Times New Roman"/>
          <w:color w:val="000000"/>
          <w:sz w:val="24"/>
          <w:szCs w:val="24"/>
          <w:lang w:val="ru-RU"/>
        </w:rPr>
        <w:t>экологизация</w:t>
      </w:r>
      <w:proofErr w:type="spellEnd"/>
      <w:r w:rsidRPr="00DE6ED3">
        <w:rPr>
          <w:rFonts w:ascii="Times New Roman" w:hAnsi="Times New Roman" w:cs="Times New Roman"/>
          <w:color w:val="000000"/>
          <w:sz w:val="24"/>
          <w:szCs w:val="24"/>
          <w:lang w:val="ru-RU"/>
        </w:rPr>
        <w:t xml:space="preserve"> и </w:t>
      </w:r>
      <w:proofErr w:type="spellStart"/>
      <w:r w:rsidRPr="00DE6ED3">
        <w:rPr>
          <w:rFonts w:ascii="Times New Roman" w:hAnsi="Times New Roman" w:cs="Times New Roman"/>
          <w:color w:val="000000"/>
          <w:sz w:val="24"/>
          <w:szCs w:val="24"/>
          <w:lang w:val="ru-RU"/>
        </w:rPr>
        <w:t>гуманизация</w:t>
      </w:r>
      <w:proofErr w:type="spellEnd"/>
      <w:r w:rsidRPr="00DE6ED3">
        <w:rPr>
          <w:rFonts w:ascii="Times New Roman" w:hAnsi="Times New Roman" w:cs="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DE6ED3">
        <w:rPr>
          <w:rFonts w:ascii="Times New Roman" w:hAnsi="Times New Roman" w:cs="Times New Roman"/>
          <w:color w:val="000000"/>
          <w:sz w:val="24"/>
          <w:szCs w:val="24"/>
          <w:lang w:val="ru-RU"/>
        </w:rPr>
        <w:t>социокультурных</w:t>
      </w:r>
      <w:proofErr w:type="spellEnd"/>
      <w:r w:rsidRPr="00DE6ED3">
        <w:rPr>
          <w:rFonts w:ascii="Times New Roman" w:hAnsi="Times New Roman" w:cs="Times New Roman"/>
          <w:color w:val="000000"/>
          <w:sz w:val="24"/>
          <w:szCs w:val="24"/>
          <w:lang w:val="ru-RU"/>
        </w:rPr>
        <w:t xml:space="preserve">, социально-экономических,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событий и процессов.</w:t>
      </w:r>
    </w:p>
    <w:p w:rsidR="00586B23" w:rsidRPr="00DE6ED3" w:rsidRDefault="00586B23" w:rsidP="00DE6ED3">
      <w:pPr>
        <w:spacing w:after="0" w:line="240" w:lineRule="auto"/>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ЦЕЛИ ИЗУЧЕНИЯ ПРЕДМЕТА «ГЕОГРАФИЯ»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DE6ED3">
        <w:rPr>
          <w:rFonts w:ascii="Times New Roman" w:hAnsi="Times New Roman" w:cs="Times New Roman"/>
          <w:color w:val="000000"/>
          <w:sz w:val="24"/>
          <w:szCs w:val="24"/>
        </w:rPr>
        <w:t>c</w:t>
      </w:r>
      <w:r w:rsidRPr="00DE6ED3">
        <w:rPr>
          <w:rFonts w:ascii="Times New Roman" w:hAnsi="Times New Roman" w:cs="Times New Roman"/>
          <w:color w:val="000000"/>
          <w:sz w:val="24"/>
          <w:szCs w:val="24"/>
          <w:lang w:val="ru-RU"/>
        </w:rPr>
        <w:t xml:space="preserve"> ролью России как составной части мирового сообщества;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586B23" w:rsidRPr="00DE6ED3" w:rsidRDefault="00586B23" w:rsidP="00DE6ED3">
      <w:pPr>
        <w:spacing w:after="0" w:line="240" w:lineRule="auto"/>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МЕСТО УЧЕБНОГО ПРЕДМЕТА «ГЕОГРАФИЯ» В УЧЕБНОМ ПЛАНЕ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586B23" w:rsidRPr="00DE6ED3" w:rsidRDefault="00586B23" w:rsidP="00DE6ED3">
      <w:pPr>
        <w:spacing w:line="240" w:lineRule="auto"/>
        <w:rPr>
          <w:rFonts w:ascii="Times New Roman" w:hAnsi="Times New Roman" w:cs="Times New Roman"/>
          <w:sz w:val="24"/>
          <w:szCs w:val="24"/>
          <w:lang w:val="ru-RU"/>
        </w:rPr>
        <w:sectPr w:rsidR="00586B23" w:rsidRPr="00DE6ED3" w:rsidSect="00DE6ED3">
          <w:pgSz w:w="11906" w:h="16383"/>
          <w:pgMar w:top="1134" w:right="850" w:bottom="1134" w:left="1701" w:header="720" w:footer="720" w:gutter="0"/>
          <w:cols w:space="720"/>
          <w:docGrid w:linePitch="299"/>
        </w:sectPr>
      </w:pP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bookmarkStart w:id="2" w:name="block-7165317"/>
      <w:bookmarkEnd w:id="1"/>
      <w:r w:rsidRPr="00DE6ED3">
        <w:rPr>
          <w:rFonts w:ascii="Times New Roman" w:hAnsi="Times New Roman" w:cs="Times New Roman"/>
          <w:b/>
          <w:color w:val="000000"/>
          <w:sz w:val="24"/>
          <w:szCs w:val="24"/>
          <w:lang w:val="ru-RU"/>
        </w:rPr>
        <w:lastRenderedPageBreak/>
        <w:t>СОДЕРЖАНИЕ УЧЕБНОГО ПРЕДМЕТА «ГЕОГРАФИЯ»</w:t>
      </w:r>
    </w:p>
    <w:p w:rsidR="00586B23" w:rsidRPr="00DE6ED3" w:rsidRDefault="00586B23" w:rsidP="00DE6ED3">
      <w:pPr>
        <w:spacing w:after="0" w:line="240" w:lineRule="auto"/>
        <w:ind w:left="120"/>
        <w:jc w:val="both"/>
        <w:rPr>
          <w:rFonts w:ascii="Times New Roman" w:hAnsi="Times New Roman" w:cs="Times New Roman"/>
          <w:sz w:val="24"/>
          <w:szCs w:val="24"/>
          <w:lang w:val="ru-RU"/>
        </w:rPr>
      </w:pPr>
    </w:p>
    <w:p w:rsidR="00586B23" w:rsidRPr="00DE6ED3" w:rsidRDefault="00586B23" w:rsidP="00DE6ED3">
      <w:pPr>
        <w:spacing w:after="0" w:line="240" w:lineRule="auto"/>
        <w:ind w:left="12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10 КЛАСС</w:t>
      </w:r>
    </w:p>
    <w:p w:rsidR="00586B23" w:rsidRPr="00DE6ED3" w:rsidRDefault="00586B23" w:rsidP="00DE6ED3">
      <w:pPr>
        <w:spacing w:after="0" w:line="240" w:lineRule="auto"/>
        <w:ind w:left="120"/>
        <w:jc w:val="both"/>
        <w:rPr>
          <w:rFonts w:ascii="Times New Roman" w:hAnsi="Times New Roman" w:cs="Times New Roman"/>
          <w:sz w:val="24"/>
          <w:szCs w:val="24"/>
          <w:lang w:val="ru-RU"/>
        </w:rPr>
      </w:pP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1. География как наука</w:t>
      </w:r>
      <w:r w:rsidRPr="00DE6ED3">
        <w:rPr>
          <w:rFonts w:ascii="Times New Roman" w:hAnsi="Times New Roman" w:cs="Times New Roman"/>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DE6ED3">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2. Географическая культура.</w:t>
      </w:r>
      <w:r w:rsidRPr="00DE6ED3">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DE6ED3">
        <w:rPr>
          <w:rFonts w:ascii="Times New Roman" w:hAnsi="Times New Roman" w:cs="Times New Roman"/>
          <w:color w:val="ED1C24"/>
          <w:sz w:val="24"/>
          <w:szCs w:val="24"/>
          <w:lang w:val="ru-RU"/>
        </w:rPr>
        <w:t xml:space="preserve">. </w:t>
      </w:r>
      <w:r w:rsidRPr="00DE6ED3">
        <w:rPr>
          <w:rFonts w:ascii="Times New Roman" w:hAnsi="Times New Roman" w:cs="Times New Roman"/>
          <w:color w:val="000000"/>
          <w:sz w:val="24"/>
          <w:szCs w:val="24"/>
          <w:lang w:val="ru-RU"/>
        </w:rPr>
        <w:t>Их значимость для представителей разных профессий.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2. Природопользование и геоэкология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1. Географическая среда.</w:t>
      </w:r>
      <w:r w:rsidRPr="00DE6ED3">
        <w:rPr>
          <w:rFonts w:ascii="Times New Roman" w:hAnsi="Times New Roman" w:cs="Times New Roman"/>
          <w:color w:val="000000"/>
          <w:sz w:val="24"/>
          <w:szCs w:val="24"/>
          <w:lang w:val="ru-RU"/>
        </w:rPr>
        <w:t xml:space="preserve"> Географическая среда как </w:t>
      </w:r>
      <w:proofErr w:type="spellStart"/>
      <w:r w:rsidRPr="00DE6ED3">
        <w:rPr>
          <w:rFonts w:ascii="Times New Roman" w:hAnsi="Times New Roman" w:cs="Times New Roman"/>
          <w:color w:val="000000"/>
          <w:sz w:val="24"/>
          <w:szCs w:val="24"/>
          <w:lang w:val="ru-RU"/>
        </w:rPr>
        <w:t>геосистема</w:t>
      </w:r>
      <w:proofErr w:type="spellEnd"/>
      <w:r w:rsidRPr="00DE6ED3">
        <w:rPr>
          <w:rFonts w:ascii="Times New Roman" w:hAnsi="Times New Roman" w:cs="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2. Естественный и антропогенный ландшафты.</w:t>
      </w:r>
      <w:r w:rsidRPr="00DE6ED3">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3. Проблемы взаимодействия человека и природы. </w:t>
      </w:r>
      <w:r w:rsidRPr="00DE6ED3">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DE6ED3">
        <w:rPr>
          <w:rFonts w:ascii="Times New Roman" w:hAnsi="Times New Roman" w:cs="Times New Roman"/>
          <w:color w:val="ED1C24"/>
          <w:sz w:val="24"/>
          <w:szCs w:val="24"/>
          <w:lang w:val="ru-RU"/>
        </w:rPr>
        <w:t xml:space="preserve">. </w:t>
      </w:r>
      <w:r w:rsidRPr="00DE6ED3">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4. Природные ресурсы и их виды. </w:t>
      </w:r>
      <w:r w:rsidRPr="00DE6ED3">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E6ED3">
        <w:rPr>
          <w:rFonts w:ascii="Times New Roman" w:hAnsi="Times New Roman" w:cs="Times New Roman"/>
          <w:color w:val="000000"/>
          <w:sz w:val="24"/>
          <w:szCs w:val="24"/>
          <w:lang w:val="ru-RU"/>
        </w:rPr>
        <w:t>Ресурсообеспеченность</w:t>
      </w:r>
      <w:proofErr w:type="spellEnd"/>
      <w:r w:rsidRPr="00DE6ED3">
        <w:rPr>
          <w:rFonts w:ascii="Times New Roman" w:hAnsi="Times New Roman" w:cs="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DE6ED3">
        <w:rPr>
          <w:rFonts w:ascii="Times New Roman" w:hAnsi="Times New Roman" w:cs="Times New Roman"/>
          <w:color w:val="000000"/>
          <w:sz w:val="24"/>
          <w:szCs w:val="24"/>
          <w:lang w:val="ru-RU"/>
        </w:rPr>
        <w:t>Гидроэнергоресурсы</w:t>
      </w:r>
      <w:proofErr w:type="spellEnd"/>
      <w:r w:rsidRPr="00DE6ED3">
        <w:rPr>
          <w:rFonts w:ascii="Times New Roman" w:hAnsi="Times New Roman" w:cs="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Практические работы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2. Определение </w:t>
      </w:r>
      <w:proofErr w:type="spellStart"/>
      <w:r w:rsidRPr="00DE6ED3">
        <w:rPr>
          <w:rFonts w:ascii="Times New Roman" w:hAnsi="Times New Roman" w:cs="Times New Roman"/>
          <w:color w:val="000000"/>
          <w:sz w:val="24"/>
          <w:szCs w:val="24"/>
          <w:lang w:val="ru-RU"/>
        </w:rPr>
        <w:t>ресурсообеспеченности</w:t>
      </w:r>
      <w:proofErr w:type="spellEnd"/>
      <w:r w:rsidRPr="00DE6ED3">
        <w:rPr>
          <w:rFonts w:ascii="Times New Roman" w:hAnsi="Times New Roman" w:cs="Times New Roman"/>
          <w:color w:val="000000"/>
          <w:sz w:val="24"/>
          <w:szCs w:val="24"/>
          <w:lang w:val="ru-RU"/>
        </w:rPr>
        <w:t xml:space="preserve"> стран отдельными видами природных ресурсов.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3. Современная политическая карта</w:t>
      </w:r>
      <w:r w:rsidRPr="00DE6ED3">
        <w:rPr>
          <w:rFonts w:ascii="Times New Roman" w:hAnsi="Times New Roman" w:cs="Times New Roman"/>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1. Политическая география и геополитика. </w:t>
      </w:r>
      <w:r w:rsidRPr="00DE6ED3">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w:t>
      </w:r>
      <w:r w:rsidRPr="00DE6ED3">
        <w:rPr>
          <w:rFonts w:ascii="Times New Roman" w:hAnsi="Times New Roman" w:cs="Times New Roman"/>
          <w:color w:val="000000"/>
          <w:sz w:val="24"/>
          <w:szCs w:val="24"/>
          <w:lang w:val="ru-RU"/>
        </w:rPr>
        <w:lastRenderedPageBreak/>
        <w:t xml:space="preserve">мироустройства, очаги геополитических конфликтов. Политико-географическое положение. Специфика России как евразийского и </w:t>
      </w:r>
      <w:proofErr w:type="spellStart"/>
      <w:r w:rsidRPr="00DE6ED3">
        <w:rPr>
          <w:rFonts w:ascii="Times New Roman" w:hAnsi="Times New Roman" w:cs="Times New Roman"/>
          <w:color w:val="000000"/>
          <w:sz w:val="24"/>
          <w:szCs w:val="24"/>
          <w:lang w:val="ru-RU"/>
        </w:rPr>
        <w:t>приарктического</w:t>
      </w:r>
      <w:proofErr w:type="spellEnd"/>
      <w:r w:rsidRPr="00DE6ED3">
        <w:rPr>
          <w:rFonts w:ascii="Times New Roman" w:hAnsi="Times New Roman" w:cs="Times New Roman"/>
          <w:color w:val="000000"/>
          <w:sz w:val="24"/>
          <w:szCs w:val="24"/>
          <w:lang w:val="ru-RU"/>
        </w:rPr>
        <w:t xml:space="preserve"> государства.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2. Классификации и типология стран мира.</w:t>
      </w:r>
      <w:r w:rsidRPr="00DE6ED3">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4. Население мира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1. Численность и воспроизводство населения.</w:t>
      </w:r>
      <w:r w:rsidRPr="00DE6ED3">
        <w:rPr>
          <w:rFonts w:ascii="Times New Roman" w:hAnsi="Times New Roman" w:cs="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Практические работы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2. Состав и структура населения. </w:t>
      </w:r>
      <w:r w:rsidRPr="00DE6ED3">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Практические работы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3. Размещение населения.</w:t>
      </w:r>
      <w:r w:rsidRPr="00DE6ED3">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4. Качество жизни населения.</w:t>
      </w:r>
      <w:r w:rsidRPr="00DE6ED3">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5. Мировое хозяйство</w:t>
      </w:r>
      <w:r w:rsidRPr="00DE6ED3">
        <w:rPr>
          <w:rFonts w:ascii="Times New Roman" w:hAnsi="Times New Roman" w:cs="Times New Roman"/>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DE6ED3">
        <w:rPr>
          <w:rFonts w:ascii="Times New Roman" w:hAnsi="Times New Roman" w:cs="Times New Roman"/>
          <w:color w:val="000000"/>
          <w:sz w:val="24"/>
          <w:szCs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w:t>
      </w:r>
      <w:r w:rsidRPr="00DE6ED3">
        <w:rPr>
          <w:rFonts w:ascii="Times New Roman" w:hAnsi="Times New Roman" w:cs="Times New Roman"/>
          <w:color w:val="000000"/>
          <w:sz w:val="24"/>
          <w:szCs w:val="24"/>
          <w:lang w:val="ru-RU"/>
        </w:rPr>
        <w:lastRenderedPageBreak/>
        <w:t>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DE6ED3">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3. География главных отраслей мирового хозяйства.</w:t>
      </w:r>
      <w:r w:rsidRPr="00DE6ED3">
        <w:rPr>
          <w:rFonts w:ascii="Times New Roman" w:hAnsi="Times New Roman" w:cs="Times New Roman"/>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Промышленность мира.</w:t>
      </w:r>
      <w:r w:rsidRPr="00DE6ED3">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Топливно-энергетический комплекс мира: основные этапы развития, «</w:t>
      </w:r>
      <w:proofErr w:type="spellStart"/>
      <w:r w:rsidRPr="00DE6ED3">
        <w:rPr>
          <w:rFonts w:ascii="Times New Roman" w:hAnsi="Times New Roman" w:cs="Times New Roman"/>
          <w:color w:val="000000"/>
          <w:sz w:val="24"/>
          <w:szCs w:val="24"/>
          <w:lang w:val="ru-RU"/>
        </w:rPr>
        <w:t>энергопереход</w:t>
      </w:r>
      <w:proofErr w:type="spellEnd"/>
      <w:r w:rsidRPr="00DE6ED3">
        <w:rPr>
          <w:rFonts w:ascii="Times New Roman" w:hAnsi="Times New Roman" w:cs="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Сельское хозяйство мира.</w:t>
      </w:r>
      <w:r w:rsidRPr="00DE6ED3">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DE6ED3">
        <w:rPr>
          <w:rFonts w:ascii="Times New Roman" w:hAnsi="Times New Roman" w:cs="Times New Roman"/>
          <w:color w:val="000000"/>
          <w:sz w:val="24"/>
          <w:szCs w:val="24"/>
          <w:lang w:val="ru-RU"/>
        </w:rPr>
        <w:t>аквакультура</w:t>
      </w:r>
      <w:proofErr w:type="spellEnd"/>
      <w:r w:rsidRPr="00DE6ED3">
        <w:rPr>
          <w:rFonts w:ascii="Times New Roman" w:hAnsi="Times New Roman" w:cs="Times New Roman"/>
          <w:color w:val="000000"/>
          <w:sz w:val="24"/>
          <w:szCs w:val="24"/>
          <w:lang w:val="ru-RU"/>
        </w:rPr>
        <w:t>: географические особенности.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Сфера услуг. Мировой транспорт.</w:t>
      </w:r>
      <w:r w:rsidRPr="00DE6ED3">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86B23" w:rsidRPr="00DE6ED3" w:rsidRDefault="00586B23" w:rsidP="00DE6ED3">
      <w:pPr>
        <w:spacing w:after="0" w:line="240" w:lineRule="auto"/>
        <w:ind w:left="120"/>
        <w:jc w:val="both"/>
        <w:rPr>
          <w:rFonts w:ascii="Times New Roman" w:hAnsi="Times New Roman" w:cs="Times New Roman"/>
          <w:sz w:val="24"/>
          <w:szCs w:val="24"/>
          <w:lang w:val="ru-RU"/>
        </w:rPr>
      </w:pPr>
    </w:p>
    <w:p w:rsidR="00586B23" w:rsidRPr="00DE6ED3" w:rsidRDefault="00586B23" w:rsidP="00DE6ED3">
      <w:pPr>
        <w:spacing w:after="0" w:line="240" w:lineRule="auto"/>
        <w:ind w:left="12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11 КЛАСС</w:t>
      </w:r>
    </w:p>
    <w:p w:rsidR="00586B23" w:rsidRPr="00DE6ED3" w:rsidRDefault="00586B23" w:rsidP="00DE6ED3">
      <w:pPr>
        <w:spacing w:after="0" w:line="240" w:lineRule="auto"/>
        <w:ind w:left="120"/>
        <w:jc w:val="both"/>
        <w:rPr>
          <w:rFonts w:ascii="Times New Roman" w:hAnsi="Times New Roman" w:cs="Times New Roman"/>
          <w:sz w:val="24"/>
          <w:szCs w:val="24"/>
          <w:lang w:val="ru-RU"/>
        </w:rPr>
      </w:pP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6. Регионы и страны</w:t>
      </w:r>
      <w:r w:rsidRPr="00DE6ED3">
        <w:rPr>
          <w:rFonts w:ascii="Times New Roman" w:hAnsi="Times New Roman" w:cs="Times New Roman"/>
          <w:b/>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1. Регионы мира. Зарубежная Европа.</w:t>
      </w:r>
      <w:r w:rsidRPr="00DE6ED3">
        <w:rPr>
          <w:rFonts w:ascii="Times New Roman" w:hAnsi="Times New Roman" w:cs="Times New Roman"/>
          <w:color w:val="000000"/>
          <w:sz w:val="24"/>
          <w:szCs w:val="24"/>
          <w:lang w:val="ru-RU"/>
        </w:rPr>
        <w:t xml:space="preserve">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Зарубежная Европа: состав (</w:t>
      </w:r>
      <w:proofErr w:type="spellStart"/>
      <w:r w:rsidRPr="00DE6ED3">
        <w:rPr>
          <w:rFonts w:ascii="Times New Roman" w:hAnsi="Times New Roman" w:cs="Times New Roman"/>
          <w:color w:val="000000"/>
          <w:sz w:val="24"/>
          <w:szCs w:val="24"/>
          <w:lang w:val="ru-RU"/>
        </w:rPr>
        <w:t>субрегионы</w:t>
      </w:r>
      <w:proofErr w:type="spellEnd"/>
      <w:r w:rsidRPr="00DE6ED3">
        <w:rPr>
          <w:rFonts w:ascii="Times New Roman" w:hAnsi="Times New Roman" w:cs="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DE6ED3">
        <w:rPr>
          <w:rFonts w:ascii="Times New Roman" w:hAnsi="Times New Roman" w:cs="Times New Roman"/>
          <w:color w:val="000000"/>
          <w:sz w:val="24"/>
          <w:szCs w:val="24"/>
          <w:lang w:val="ru-RU"/>
        </w:rPr>
        <w:t>субрегионов</w:t>
      </w:r>
      <w:proofErr w:type="spellEnd"/>
      <w:r w:rsidRPr="00DE6ED3">
        <w:rPr>
          <w:rFonts w:ascii="Times New Roman" w:hAnsi="Times New Roman" w:cs="Times New Roman"/>
          <w:color w:val="000000"/>
          <w:sz w:val="24"/>
          <w:szCs w:val="24"/>
          <w:lang w:val="ru-RU"/>
        </w:rPr>
        <w:t xml:space="preserve">. Геополитические проблемы региона.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1. Сравнение по уровню социально-экономического развития стран различных </w:t>
      </w:r>
      <w:proofErr w:type="spellStart"/>
      <w:r w:rsidRPr="00DE6ED3">
        <w:rPr>
          <w:rFonts w:ascii="Times New Roman" w:hAnsi="Times New Roman" w:cs="Times New Roman"/>
          <w:color w:val="000000"/>
          <w:sz w:val="24"/>
          <w:szCs w:val="24"/>
          <w:lang w:val="ru-RU"/>
        </w:rPr>
        <w:t>субрегионов</w:t>
      </w:r>
      <w:proofErr w:type="spellEnd"/>
      <w:r w:rsidRPr="00DE6ED3">
        <w:rPr>
          <w:rFonts w:ascii="Times New Roman" w:hAnsi="Times New Roman" w:cs="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2. Зарубежная Азия:</w:t>
      </w:r>
      <w:r w:rsidRPr="00DE6ED3">
        <w:rPr>
          <w:rFonts w:ascii="Times New Roman" w:hAnsi="Times New Roman" w:cs="Times New Roman"/>
          <w:color w:val="000000"/>
          <w:sz w:val="24"/>
          <w:szCs w:val="24"/>
          <w:lang w:val="ru-RU"/>
        </w:rPr>
        <w:t xml:space="preserve"> состав (</w:t>
      </w:r>
      <w:proofErr w:type="spellStart"/>
      <w:r w:rsidRPr="00DE6ED3">
        <w:rPr>
          <w:rFonts w:ascii="Times New Roman" w:hAnsi="Times New Roman" w:cs="Times New Roman"/>
          <w:color w:val="000000"/>
          <w:sz w:val="24"/>
          <w:szCs w:val="24"/>
          <w:lang w:val="ru-RU"/>
        </w:rPr>
        <w:t>субрегионы</w:t>
      </w:r>
      <w:proofErr w:type="spellEnd"/>
      <w:r w:rsidRPr="00DE6ED3">
        <w:rPr>
          <w:rFonts w:ascii="Times New Roman" w:hAnsi="Times New Roman" w:cs="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DE6ED3">
        <w:rPr>
          <w:rFonts w:ascii="Times New Roman" w:hAnsi="Times New Roman" w:cs="Times New Roman"/>
          <w:color w:val="000000"/>
          <w:sz w:val="24"/>
          <w:szCs w:val="24"/>
          <w:lang w:val="ru-RU"/>
        </w:rPr>
        <w:t>субрегионов</w:t>
      </w:r>
      <w:proofErr w:type="spellEnd"/>
      <w:r w:rsidRPr="00DE6ED3">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3. Америка: </w:t>
      </w:r>
      <w:r w:rsidRPr="00DE6ED3">
        <w:rPr>
          <w:rFonts w:ascii="Times New Roman" w:hAnsi="Times New Roman" w:cs="Times New Roman"/>
          <w:color w:val="000000"/>
          <w:sz w:val="24"/>
          <w:szCs w:val="24"/>
          <w:lang w:val="ru-RU"/>
        </w:rPr>
        <w:t>состав (</w:t>
      </w:r>
      <w:proofErr w:type="spellStart"/>
      <w:r w:rsidRPr="00DE6ED3">
        <w:rPr>
          <w:rFonts w:ascii="Times New Roman" w:hAnsi="Times New Roman" w:cs="Times New Roman"/>
          <w:color w:val="000000"/>
          <w:sz w:val="24"/>
          <w:szCs w:val="24"/>
          <w:lang w:val="ru-RU"/>
        </w:rPr>
        <w:t>субрегионы</w:t>
      </w:r>
      <w:proofErr w:type="spellEnd"/>
      <w:r w:rsidRPr="00DE6ED3">
        <w:rPr>
          <w:rFonts w:ascii="Times New Roman" w:hAnsi="Times New Roman" w:cs="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DE6ED3">
        <w:rPr>
          <w:rFonts w:ascii="Times New Roman" w:hAnsi="Times New Roman" w:cs="Times New Roman"/>
          <w:color w:val="000000"/>
          <w:sz w:val="24"/>
          <w:szCs w:val="24"/>
          <w:lang w:val="ru-RU"/>
        </w:rPr>
        <w:t>субрегионов</w:t>
      </w:r>
      <w:proofErr w:type="spellEnd"/>
      <w:r w:rsidRPr="00DE6ED3">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Тема 4. Африка:</w:t>
      </w:r>
      <w:r w:rsidRPr="00DE6ED3">
        <w:rPr>
          <w:rFonts w:ascii="Times New Roman" w:hAnsi="Times New Roman" w:cs="Times New Roman"/>
          <w:color w:val="000000"/>
          <w:sz w:val="24"/>
          <w:szCs w:val="24"/>
          <w:lang w:val="ru-RU"/>
        </w:rPr>
        <w:t xml:space="preserve"> состав (</w:t>
      </w:r>
      <w:proofErr w:type="spellStart"/>
      <w:r w:rsidRPr="00DE6ED3">
        <w:rPr>
          <w:rFonts w:ascii="Times New Roman" w:hAnsi="Times New Roman" w:cs="Times New Roman"/>
          <w:color w:val="000000"/>
          <w:sz w:val="24"/>
          <w:szCs w:val="24"/>
          <w:lang w:val="ru-RU"/>
        </w:rPr>
        <w:t>субрегионы</w:t>
      </w:r>
      <w:proofErr w:type="spellEnd"/>
      <w:r w:rsidRPr="00DE6ED3">
        <w:rPr>
          <w:rFonts w:ascii="Times New Roman" w:hAnsi="Times New Roman" w:cs="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DE6ED3">
        <w:rPr>
          <w:rFonts w:ascii="Times New Roman" w:hAnsi="Times New Roman" w:cs="Times New Roman"/>
          <w:color w:val="000000"/>
          <w:sz w:val="24"/>
          <w:szCs w:val="24"/>
          <w:lang w:val="ru-RU"/>
        </w:rPr>
        <w:t>субрегионов</w:t>
      </w:r>
      <w:proofErr w:type="spellEnd"/>
      <w:r w:rsidRPr="00DE6ED3">
        <w:rPr>
          <w:rFonts w:ascii="Times New Roman" w:hAnsi="Times New Roman" w:cs="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5. Австралия и Океания. </w:t>
      </w:r>
      <w:r w:rsidRPr="00DE6ED3">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Тема 6. Россия на геополитической, </w:t>
      </w:r>
      <w:proofErr w:type="spellStart"/>
      <w:r w:rsidRPr="00DE6ED3">
        <w:rPr>
          <w:rFonts w:ascii="Times New Roman" w:hAnsi="Times New Roman" w:cs="Times New Roman"/>
          <w:b/>
          <w:color w:val="000000"/>
          <w:sz w:val="24"/>
          <w:szCs w:val="24"/>
          <w:lang w:val="ru-RU"/>
        </w:rPr>
        <w:t>геоэкономической</w:t>
      </w:r>
      <w:proofErr w:type="spellEnd"/>
      <w:r w:rsidRPr="00DE6ED3">
        <w:rPr>
          <w:rFonts w:ascii="Times New Roman" w:hAnsi="Times New Roman" w:cs="Times New Roman"/>
          <w:b/>
          <w:color w:val="000000"/>
          <w:sz w:val="24"/>
          <w:szCs w:val="24"/>
          <w:lang w:val="ru-RU"/>
        </w:rPr>
        <w:t xml:space="preserve"> и </w:t>
      </w:r>
      <w:proofErr w:type="spellStart"/>
      <w:r w:rsidRPr="00DE6ED3">
        <w:rPr>
          <w:rFonts w:ascii="Times New Roman" w:hAnsi="Times New Roman" w:cs="Times New Roman"/>
          <w:b/>
          <w:color w:val="000000"/>
          <w:sz w:val="24"/>
          <w:szCs w:val="24"/>
          <w:lang w:val="ru-RU"/>
        </w:rPr>
        <w:t>геодемографической</w:t>
      </w:r>
      <w:proofErr w:type="spellEnd"/>
      <w:r w:rsidRPr="00DE6ED3">
        <w:rPr>
          <w:rFonts w:ascii="Times New Roman" w:hAnsi="Times New Roman" w:cs="Times New Roman"/>
          <w:b/>
          <w:color w:val="000000"/>
          <w:sz w:val="24"/>
          <w:szCs w:val="24"/>
          <w:lang w:val="ru-RU"/>
        </w:rPr>
        <w:t xml:space="preserve"> карте мира.</w:t>
      </w:r>
      <w:r w:rsidRPr="00DE6ED3">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i/>
          <w:color w:val="000000"/>
          <w:sz w:val="24"/>
          <w:szCs w:val="24"/>
          <w:lang w:val="ru-RU"/>
        </w:rPr>
        <w:t>Раздел 7. Глобальные проблемы человечества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DE6ED3">
        <w:rPr>
          <w:rFonts w:ascii="Times New Roman" w:hAnsi="Times New Roman" w:cs="Times New Roman"/>
          <w:color w:val="000000"/>
          <w:sz w:val="24"/>
          <w:szCs w:val="24"/>
          <w:lang w:val="ru-RU"/>
        </w:rPr>
        <w:t>биоразнообразия</w:t>
      </w:r>
      <w:proofErr w:type="spellEnd"/>
      <w:r w:rsidRPr="00DE6ED3">
        <w:rPr>
          <w:rFonts w:ascii="Times New Roman" w:hAnsi="Times New Roman" w:cs="Times New Roman"/>
          <w:color w:val="000000"/>
          <w:sz w:val="24"/>
          <w:szCs w:val="24"/>
          <w:lang w:val="ru-RU"/>
        </w:rPr>
        <w:t>. Проблема загрязнения Мирового океана и освоения его ресурсов.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Практическая работа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86B23" w:rsidRPr="00DE6ED3" w:rsidRDefault="00586B23" w:rsidP="00DE6ED3">
      <w:pPr>
        <w:spacing w:line="240" w:lineRule="auto"/>
        <w:rPr>
          <w:rFonts w:ascii="Times New Roman" w:hAnsi="Times New Roman" w:cs="Times New Roman"/>
          <w:sz w:val="24"/>
          <w:szCs w:val="24"/>
          <w:lang w:val="ru-RU"/>
        </w:rPr>
        <w:sectPr w:rsidR="00586B23" w:rsidRPr="00DE6ED3" w:rsidSect="00DE6ED3">
          <w:pgSz w:w="11906" w:h="16383"/>
          <w:pgMar w:top="1134" w:right="850" w:bottom="1134" w:left="1701" w:header="720" w:footer="720" w:gutter="0"/>
          <w:cols w:space="720"/>
          <w:docGrid w:linePitch="299"/>
        </w:sectPr>
      </w:pPr>
    </w:p>
    <w:p w:rsidR="00586B23" w:rsidRPr="00DE6ED3" w:rsidRDefault="00586B23" w:rsidP="00DE6ED3">
      <w:pPr>
        <w:spacing w:after="0" w:line="240" w:lineRule="auto"/>
        <w:jc w:val="both"/>
        <w:rPr>
          <w:rFonts w:ascii="Times New Roman" w:hAnsi="Times New Roman" w:cs="Times New Roman"/>
          <w:sz w:val="24"/>
          <w:szCs w:val="24"/>
          <w:lang w:val="ru-RU"/>
        </w:rPr>
      </w:pPr>
      <w:bookmarkStart w:id="3" w:name="block-7165315"/>
      <w:bookmarkEnd w:id="2"/>
      <w:r w:rsidRPr="00DE6ED3">
        <w:rPr>
          <w:rFonts w:ascii="Times New Roman" w:hAnsi="Times New Roman" w:cs="Times New Roman"/>
          <w:b/>
          <w:color w:val="000000"/>
          <w:sz w:val="24"/>
          <w:szCs w:val="24"/>
          <w:lang w:val="ru-RU"/>
        </w:rPr>
        <w:t>ПЛАНИРУЕМЫЕ РЕЗУЛЬТАТЫ ОСВОЕНИЯ УЧЕБНОГО ПРЕДМЕТА «ГЕОГРАФИЯ»</w:t>
      </w:r>
    </w:p>
    <w:p w:rsidR="00586B23" w:rsidRPr="00DE6ED3" w:rsidRDefault="00586B23" w:rsidP="00DE6ED3">
      <w:pPr>
        <w:spacing w:after="0" w:line="240" w:lineRule="auto"/>
        <w:ind w:left="12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ЛИЧНОСТНЫЕ РЕЗУЛЬТАТЫ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гражданского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586B23" w:rsidRPr="00DE6ED3" w:rsidRDefault="00586B23" w:rsidP="00DE6ED3">
      <w:pPr>
        <w:numPr>
          <w:ilvl w:val="0"/>
          <w:numId w:val="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к гуманитарной и волонтёрской деятельности;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патриотического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2"/>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86B23" w:rsidRPr="00DE6ED3" w:rsidRDefault="00586B23" w:rsidP="00DE6ED3">
      <w:pPr>
        <w:numPr>
          <w:ilvl w:val="0"/>
          <w:numId w:val="2"/>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86B23" w:rsidRPr="00DE6ED3" w:rsidRDefault="00586B23" w:rsidP="00DE6ED3">
      <w:pPr>
        <w:numPr>
          <w:ilvl w:val="0"/>
          <w:numId w:val="2"/>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духовно-нравственного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осознание духовных ценностей российского народа;</w:t>
      </w:r>
    </w:p>
    <w:p w:rsidR="00586B23" w:rsidRPr="00DE6ED3" w:rsidRDefault="00586B23" w:rsidP="00DE6ED3">
      <w:pPr>
        <w:numPr>
          <w:ilvl w:val="0"/>
          <w:numId w:val="3"/>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нравственного сознания, этического поведения; </w:t>
      </w:r>
    </w:p>
    <w:p w:rsidR="00586B23" w:rsidRPr="00DE6ED3" w:rsidRDefault="00586B23" w:rsidP="00DE6ED3">
      <w:pPr>
        <w:numPr>
          <w:ilvl w:val="0"/>
          <w:numId w:val="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86B23" w:rsidRPr="00DE6ED3" w:rsidRDefault="00586B23" w:rsidP="00DE6ED3">
      <w:pPr>
        <w:numPr>
          <w:ilvl w:val="0"/>
          <w:numId w:val="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86B23" w:rsidRPr="00DE6ED3" w:rsidRDefault="00586B23" w:rsidP="00DE6ED3">
      <w:pPr>
        <w:numPr>
          <w:ilvl w:val="0"/>
          <w:numId w:val="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эстетического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86B23" w:rsidRPr="00DE6ED3" w:rsidRDefault="00586B23" w:rsidP="00DE6ED3">
      <w:pPr>
        <w:numPr>
          <w:ilvl w:val="0"/>
          <w:numId w:val="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86B23" w:rsidRPr="00DE6ED3" w:rsidRDefault="00586B23" w:rsidP="00DE6ED3">
      <w:pPr>
        <w:numPr>
          <w:ilvl w:val="0"/>
          <w:numId w:val="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86B23" w:rsidRPr="00DE6ED3" w:rsidRDefault="00586B23" w:rsidP="00DE6ED3">
      <w:pPr>
        <w:numPr>
          <w:ilvl w:val="0"/>
          <w:numId w:val="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физического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5"/>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86B23" w:rsidRPr="00DE6ED3" w:rsidRDefault="00586B23" w:rsidP="00DE6ED3">
      <w:pPr>
        <w:numPr>
          <w:ilvl w:val="0"/>
          <w:numId w:val="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586B23" w:rsidRPr="00DE6ED3" w:rsidRDefault="00586B23" w:rsidP="00DE6ED3">
      <w:pPr>
        <w:numPr>
          <w:ilvl w:val="0"/>
          <w:numId w:val="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трудового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к труду, осознание ценности мастерства, трудолюбие;</w:t>
      </w:r>
    </w:p>
    <w:p w:rsidR="00586B23" w:rsidRPr="00DE6ED3" w:rsidRDefault="00586B23" w:rsidP="00DE6ED3">
      <w:pPr>
        <w:numPr>
          <w:ilvl w:val="0"/>
          <w:numId w:val="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86B23" w:rsidRPr="00DE6ED3" w:rsidRDefault="00586B23" w:rsidP="00DE6ED3">
      <w:pPr>
        <w:numPr>
          <w:ilvl w:val="0"/>
          <w:numId w:val="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86B23" w:rsidRPr="00DE6ED3" w:rsidRDefault="00586B23" w:rsidP="00DE6ED3">
      <w:pPr>
        <w:numPr>
          <w:ilvl w:val="0"/>
          <w:numId w:val="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экологического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воспитания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7"/>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86B23" w:rsidRPr="00DE6ED3" w:rsidRDefault="00586B23" w:rsidP="00DE6ED3">
      <w:pPr>
        <w:numPr>
          <w:ilvl w:val="0"/>
          <w:numId w:val="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86B23" w:rsidRPr="00DE6ED3" w:rsidRDefault="00586B23" w:rsidP="00DE6ED3">
      <w:pPr>
        <w:numPr>
          <w:ilvl w:val="0"/>
          <w:numId w:val="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активное неприятие действий, приносящих вред окружающей среде;</w:t>
      </w:r>
    </w:p>
    <w:p w:rsidR="00586B23" w:rsidRPr="00DE6ED3" w:rsidRDefault="00586B23" w:rsidP="00DE6ED3">
      <w:pPr>
        <w:numPr>
          <w:ilvl w:val="0"/>
          <w:numId w:val="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86B23" w:rsidRPr="00DE6ED3" w:rsidRDefault="00586B23" w:rsidP="00DE6ED3">
      <w:pPr>
        <w:numPr>
          <w:ilvl w:val="0"/>
          <w:numId w:val="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расширение опыта деятельности экологической направленности;</w:t>
      </w:r>
    </w:p>
    <w:p w:rsidR="00586B23" w:rsidRPr="00DE6ED3" w:rsidRDefault="00586B23" w:rsidP="00DE6ED3">
      <w:pPr>
        <w:spacing w:after="0" w:line="240" w:lineRule="auto"/>
        <w:ind w:firstLine="600"/>
        <w:jc w:val="both"/>
        <w:rPr>
          <w:rFonts w:ascii="Times New Roman" w:hAnsi="Times New Roman" w:cs="Times New Roman"/>
          <w:sz w:val="24"/>
          <w:szCs w:val="24"/>
        </w:rPr>
      </w:pPr>
      <w:proofErr w:type="spellStart"/>
      <w:r w:rsidRPr="00DE6ED3">
        <w:rPr>
          <w:rFonts w:ascii="Times New Roman" w:hAnsi="Times New Roman" w:cs="Times New Roman"/>
          <w:b/>
          <w:color w:val="000000"/>
          <w:sz w:val="24"/>
          <w:szCs w:val="24"/>
        </w:rPr>
        <w:t>ценности</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научного</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познания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8"/>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86B23" w:rsidRPr="00DE6ED3" w:rsidRDefault="00586B23" w:rsidP="00DE6ED3">
      <w:pPr>
        <w:numPr>
          <w:ilvl w:val="0"/>
          <w:numId w:val="8"/>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86B23" w:rsidRPr="00DE6ED3" w:rsidRDefault="00586B23" w:rsidP="00DE6ED3">
      <w:pPr>
        <w:numPr>
          <w:ilvl w:val="0"/>
          <w:numId w:val="8"/>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МЕТАПРЕДМЕТНЫЕ РЕЗУЛЬТАТЫ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586B23" w:rsidRPr="00DE6ED3" w:rsidRDefault="00586B23" w:rsidP="00DE6ED3">
      <w:pPr>
        <w:spacing w:after="0" w:line="240" w:lineRule="auto"/>
        <w:ind w:firstLine="600"/>
        <w:jc w:val="both"/>
        <w:rPr>
          <w:rFonts w:ascii="Times New Roman" w:hAnsi="Times New Roman" w:cs="Times New Roman"/>
          <w:sz w:val="24"/>
          <w:szCs w:val="24"/>
        </w:rPr>
      </w:pPr>
      <w:r w:rsidRPr="00DE6ED3">
        <w:rPr>
          <w:rFonts w:ascii="Times New Roman" w:hAnsi="Times New Roman" w:cs="Times New Roman"/>
          <w:b/>
          <w:color w:val="000000"/>
          <w:sz w:val="24"/>
          <w:szCs w:val="24"/>
        </w:rPr>
        <w:t xml:space="preserve">а) </w:t>
      </w:r>
      <w:proofErr w:type="spellStart"/>
      <w:r w:rsidRPr="00DE6ED3">
        <w:rPr>
          <w:rFonts w:ascii="Times New Roman" w:hAnsi="Times New Roman" w:cs="Times New Roman"/>
          <w:b/>
          <w:color w:val="000000"/>
          <w:sz w:val="24"/>
          <w:szCs w:val="24"/>
        </w:rPr>
        <w:t>базовые</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логические</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действия</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86B23" w:rsidRPr="00DE6ED3" w:rsidRDefault="00586B23" w:rsidP="00DE6ED3">
      <w:pPr>
        <w:numPr>
          <w:ilvl w:val="0"/>
          <w:numId w:val="9"/>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креативно</w:t>
      </w:r>
      <w:proofErr w:type="spellEnd"/>
      <w:r w:rsidRPr="00DE6ED3">
        <w:rPr>
          <w:rFonts w:ascii="Times New Roman" w:hAnsi="Times New Roman" w:cs="Times New Roman"/>
          <w:color w:val="000000"/>
          <w:sz w:val="24"/>
          <w:szCs w:val="24"/>
          <w:lang w:val="ru-RU"/>
        </w:rPr>
        <w:t xml:space="preserve"> мыслить при поиске путей решения жизненных проблем, имеющих географические аспекты;</w:t>
      </w:r>
    </w:p>
    <w:p w:rsidR="00586B23" w:rsidRPr="00DE6ED3" w:rsidRDefault="00586B23" w:rsidP="00DE6ED3">
      <w:pPr>
        <w:spacing w:after="0" w:line="240" w:lineRule="auto"/>
        <w:ind w:firstLine="600"/>
        <w:jc w:val="both"/>
        <w:rPr>
          <w:rFonts w:ascii="Times New Roman" w:hAnsi="Times New Roman" w:cs="Times New Roman"/>
          <w:sz w:val="24"/>
          <w:szCs w:val="24"/>
        </w:rPr>
      </w:pPr>
      <w:r w:rsidRPr="00DE6ED3">
        <w:rPr>
          <w:rFonts w:ascii="Times New Roman" w:hAnsi="Times New Roman" w:cs="Times New Roman"/>
          <w:b/>
          <w:color w:val="000000"/>
          <w:sz w:val="24"/>
          <w:szCs w:val="24"/>
        </w:rPr>
        <w:t xml:space="preserve">б) </w:t>
      </w:r>
      <w:proofErr w:type="spellStart"/>
      <w:r w:rsidRPr="00DE6ED3">
        <w:rPr>
          <w:rFonts w:ascii="Times New Roman" w:hAnsi="Times New Roman" w:cs="Times New Roman"/>
          <w:b/>
          <w:color w:val="000000"/>
          <w:sz w:val="24"/>
          <w:szCs w:val="24"/>
        </w:rPr>
        <w:t>базовые</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исследовательские</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действия</w:t>
      </w:r>
      <w:proofErr w:type="spellEnd"/>
      <w:r w:rsidRPr="00DE6ED3">
        <w:rPr>
          <w:rFonts w:ascii="Times New Roman" w:hAnsi="Times New Roman" w:cs="Times New Roman"/>
          <w:b/>
          <w:color w:val="000000"/>
          <w:sz w:val="24"/>
          <w:szCs w:val="24"/>
        </w:rPr>
        <w:t xml:space="preserve">: </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объектов, процессов и явлений;</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владеть научной терминологией, ключевыми понятиями и методами;</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давать оценку новым ситуациям, оценивать приобретённый опыт;</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уметь переносить знания в познавательную и практическую области жизнедеятельности; </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уметь интегрировать знания из разных предметных областей;</w:t>
      </w:r>
    </w:p>
    <w:p w:rsidR="00586B23" w:rsidRPr="00DE6ED3" w:rsidRDefault="00586B23" w:rsidP="00DE6ED3">
      <w:pPr>
        <w:numPr>
          <w:ilvl w:val="0"/>
          <w:numId w:val="10"/>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86B23" w:rsidRPr="00DE6ED3" w:rsidRDefault="00586B23" w:rsidP="00DE6ED3">
      <w:pPr>
        <w:spacing w:after="0" w:line="240" w:lineRule="auto"/>
        <w:ind w:firstLine="600"/>
        <w:jc w:val="both"/>
        <w:rPr>
          <w:rFonts w:ascii="Times New Roman" w:hAnsi="Times New Roman" w:cs="Times New Roman"/>
          <w:sz w:val="24"/>
          <w:szCs w:val="24"/>
        </w:rPr>
      </w:pPr>
      <w:r w:rsidRPr="00DE6ED3">
        <w:rPr>
          <w:rFonts w:ascii="Times New Roman" w:hAnsi="Times New Roman" w:cs="Times New Roman"/>
          <w:b/>
          <w:color w:val="000000"/>
          <w:sz w:val="24"/>
          <w:szCs w:val="24"/>
        </w:rPr>
        <w:t xml:space="preserve">в) </w:t>
      </w:r>
      <w:proofErr w:type="spellStart"/>
      <w:r w:rsidRPr="00DE6ED3">
        <w:rPr>
          <w:rFonts w:ascii="Times New Roman" w:hAnsi="Times New Roman" w:cs="Times New Roman"/>
          <w:b/>
          <w:color w:val="000000"/>
          <w:sz w:val="24"/>
          <w:szCs w:val="24"/>
        </w:rPr>
        <w:t>работа</w:t>
      </w:r>
      <w:proofErr w:type="spellEnd"/>
      <w:r w:rsidRPr="00DE6ED3">
        <w:rPr>
          <w:rFonts w:ascii="Times New Roman" w:hAnsi="Times New Roman" w:cs="Times New Roman"/>
          <w:b/>
          <w:color w:val="000000"/>
          <w:sz w:val="24"/>
          <w:szCs w:val="24"/>
        </w:rPr>
        <w:t xml:space="preserve"> с </w:t>
      </w:r>
      <w:proofErr w:type="spellStart"/>
      <w:r w:rsidRPr="00DE6ED3">
        <w:rPr>
          <w:rFonts w:ascii="Times New Roman" w:hAnsi="Times New Roman" w:cs="Times New Roman"/>
          <w:b/>
          <w:color w:val="000000"/>
          <w:sz w:val="24"/>
          <w:szCs w:val="24"/>
        </w:rPr>
        <w:t>информацией</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1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86B23" w:rsidRPr="00DE6ED3" w:rsidRDefault="00586B23" w:rsidP="00DE6ED3">
      <w:pPr>
        <w:numPr>
          <w:ilvl w:val="0"/>
          <w:numId w:val="1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586B23" w:rsidRPr="00DE6ED3" w:rsidRDefault="00586B23" w:rsidP="00DE6ED3">
      <w:pPr>
        <w:numPr>
          <w:ilvl w:val="0"/>
          <w:numId w:val="11"/>
        </w:numPr>
        <w:spacing w:after="0" w:line="240" w:lineRule="auto"/>
        <w:jc w:val="both"/>
        <w:rPr>
          <w:rFonts w:ascii="Times New Roman" w:hAnsi="Times New Roman" w:cs="Times New Roman"/>
          <w:sz w:val="24"/>
          <w:szCs w:val="24"/>
        </w:rPr>
      </w:pPr>
      <w:proofErr w:type="spellStart"/>
      <w:r w:rsidRPr="00DE6ED3">
        <w:rPr>
          <w:rFonts w:ascii="Times New Roman" w:hAnsi="Times New Roman" w:cs="Times New Roman"/>
          <w:color w:val="000000"/>
          <w:sz w:val="24"/>
          <w:szCs w:val="24"/>
        </w:rPr>
        <w:t>оценивать</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достоверность</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информации</w:t>
      </w:r>
      <w:proofErr w:type="spellEnd"/>
      <w:r w:rsidRPr="00DE6ED3">
        <w:rPr>
          <w:rFonts w:ascii="Times New Roman" w:hAnsi="Times New Roman" w:cs="Times New Roman"/>
          <w:color w:val="000000"/>
          <w:sz w:val="24"/>
          <w:szCs w:val="24"/>
        </w:rPr>
        <w:t xml:space="preserve">; </w:t>
      </w:r>
    </w:p>
    <w:p w:rsidR="00586B23" w:rsidRPr="00DE6ED3" w:rsidRDefault="00586B23" w:rsidP="00DE6ED3">
      <w:pPr>
        <w:numPr>
          <w:ilvl w:val="0"/>
          <w:numId w:val="1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6B23" w:rsidRPr="00DE6ED3" w:rsidRDefault="00586B23" w:rsidP="00DE6ED3">
      <w:pPr>
        <w:numPr>
          <w:ilvl w:val="0"/>
          <w:numId w:val="11"/>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а) общение: </w:t>
      </w:r>
    </w:p>
    <w:p w:rsidR="00586B23" w:rsidRPr="00DE6ED3" w:rsidRDefault="00586B23" w:rsidP="00DE6ED3">
      <w:pPr>
        <w:numPr>
          <w:ilvl w:val="0"/>
          <w:numId w:val="12"/>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владеть различными способами общения и взаимодействия;</w:t>
      </w:r>
    </w:p>
    <w:p w:rsidR="00586B23" w:rsidRPr="00DE6ED3" w:rsidRDefault="00586B23" w:rsidP="00DE6ED3">
      <w:pPr>
        <w:numPr>
          <w:ilvl w:val="0"/>
          <w:numId w:val="12"/>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аргументированно</w:t>
      </w:r>
      <w:proofErr w:type="spellEnd"/>
      <w:r w:rsidRPr="00DE6ED3">
        <w:rPr>
          <w:rFonts w:ascii="Times New Roman" w:hAnsi="Times New Roman" w:cs="Times New Roman"/>
          <w:color w:val="000000"/>
          <w:sz w:val="24"/>
          <w:szCs w:val="24"/>
          <w:lang w:val="ru-RU"/>
        </w:rPr>
        <w:t xml:space="preserve"> вести диалог, уметь смягчать конфликтные ситуации;</w:t>
      </w:r>
    </w:p>
    <w:p w:rsidR="00586B23" w:rsidRPr="00DE6ED3" w:rsidRDefault="00586B23" w:rsidP="00DE6ED3">
      <w:pPr>
        <w:numPr>
          <w:ilvl w:val="0"/>
          <w:numId w:val="12"/>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86B23" w:rsidRPr="00DE6ED3" w:rsidRDefault="00586B23" w:rsidP="00DE6ED3">
      <w:pPr>
        <w:numPr>
          <w:ilvl w:val="0"/>
          <w:numId w:val="12"/>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86B23" w:rsidRPr="00DE6ED3" w:rsidRDefault="00586B23" w:rsidP="00DE6ED3">
      <w:pPr>
        <w:spacing w:after="0" w:line="240" w:lineRule="auto"/>
        <w:ind w:firstLine="600"/>
        <w:jc w:val="both"/>
        <w:rPr>
          <w:rFonts w:ascii="Times New Roman" w:hAnsi="Times New Roman" w:cs="Times New Roman"/>
          <w:sz w:val="24"/>
          <w:szCs w:val="24"/>
        </w:rPr>
      </w:pPr>
      <w:r w:rsidRPr="00DE6ED3">
        <w:rPr>
          <w:rFonts w:ascii="Times New Roman" w:hAnsi="Times New Roman" w:cs="Times New Roman"/>
          <w:b/>
          <w:color w:val="000000"/>
          <w:sz w:val="24"/>
          <w:szCs w:val="24"/>
        </w:rPr>
        <w:t xml:space="preserve">б) </w:t>
      </w:r>
      <w:proofErr w:type="spellStart"/>
      <w:r w:rsidRPr="00DE6ED3">
        <w:rPr>
          <w:rFonts w:ascii="Times New Roman" w:hAnsi="Times New Roman" w:cs="Times New Roman"/>
          <w:b/>
          <w:color w:val="000000"/>
          <w:sz w:val="24"/>
          <w:szCs w:val="24"/>
        </w:rPr>
        <w:t>совместная</w:t>
      </w:r>
      <w:proofErr w:type="spellEnd"/>
      <w:r w:rsidRPr="00DE6ED3">
        <w:rPr>
          <w:rFonts w:ascii="Times New Roman" w:hAnsi="Times New Roman" w:cs="Times New Roman"/>
          <w:b/>
          <w:color w:val="000000"/>
          <w:sz w:val="24"/>
          <w:szCs w:val="24"/>
        </w:rPr>
        <w:t xml:space="preserve"> </w:t>
      </w:r>
      <w:proofErr w:type="spellStart"/>
      <w:r w:rsidRPr="00DE6ED3">
        <w:rPr>
          <w:rFonts w:ascii="Times New Roman" w:hAnsi="Times New Roman" w:cs="Times New Roman"/>
          <w:b/>
          <w:color w:val="000000"/>
          <w:sz w:val="24"/>
          <w:szCs w:val="24"/>
        </w:rPr>
        <w:t>деятельность</w:t>
      </w:r>
      <w:proofErr w:type="spellEnd"/>
      <w:r w:rsidRPr="00DE6ED3">
        <w:rPr>
          <w:rFonts w:ascii="Times New Roman" w:hAnsi="Times New Roman" w:cs="Times New Roman"/>
          <w:b/>
          <w:color w:val="000000"/>
          <w:sz w:val="24"/>
          <w:szCs w:val="24"/>
        </w:rPr>
        <w:t xml:space="preserve">: </w:t>
      </w:r>
    </w:p>
    <w:p w:rsidR="00586B23" w:rsidRPr="00DE6ED3" w:rsidRDefault="00586B23" w:rsidP="00DE6ED3">
      <w:pPr>
        <w:numPr>
          <w:ilvl w:val="0"/>
          <w:numId w:val="1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преимущества командной и индивидуальной работы;</w:t>
      </w:r>
    </w:p>
    <w:p w:rsidR="00586B23" w:rsidRPr="00DE6ED3" w:rsidRDefault="00586B23" w:rsidP="00DE6ED3">
      <w:pPr>
        <w:numPr>
          <w:ilvl w:val="0"/>
          <w:numId w:val="1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86B23" w:rsidRPr="00DE6ED3" w:rsidRDefault="00586B23" w:rsidP="00DE6ED3">
      <w:pPr>
        <w:numPr>
          <w:ilvl w:val="0"/>
          <w:numId w:val="1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86B23" w:rsidRPr="00DE6ED3" w:rsidRDefault="00586B23" w:rsidP="00DE6ED3">
      <w:pPr>
        <w:numPr>
          <w:ilvl w:val="0"/>
          <w:numId w:val="1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86B23" w:rsidRPr="00DE6ED3" w:rsidRDefault="00586B23" w:rsidP="00DE6ED3">
      <w:pPr>
        <w:numPr>
          <w:ilvl w:val="0"/>
          <w:numId w:val="13"/>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Овладение универсальными регулятивными действиями: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а) самоорганизация: </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rPr>
      </w:pPr>
      <w:proofErr w:type="spellStart"/>
      <w:r w:rsidRPr="00DE6ED3">
        <w:rPr>
          <w:rFonts w:ascii="Times New Roman" w:hAnsi="Times New Roman" w:cs="Times New Roman"/>
          <w:color w:val="000000"/>
          <w:sz w:val="24"/>
          <w:szCs w:val="24"/>
        </w:rPr>
        <w:t>давать</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оценку</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новым</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ситуациям</w:t>
      </w:r>
      <w:proofErr w:type="spellEnd"/>
      <w:r w:rsidRPr="00DE6ED3">
        <w:rPr>
          <w:rFonts w:ascii="Times New Roman" w:hAnsi="Times New Roman" w:cs="Times New Roman"/>
          <w:color w:val="000000"/>
          <w:sz w:val="24"/>
          <w:szCs w:val="24"/>
        </w:rPr>
        <w:t>;</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rPr>
      </w:pPr>
      <w:proofErr w:type="spellStart"/>
      <w:r w:rsidRPr="00DE6ED3">
        <w:rPr>
          <w:rFonts w:ascii="Times New Roman" w:hAnsi="Times New Roman" w:cs="Times New Roman"/>
          <w:color w:val="000000"/>
          <w:sz w:val="24"/>
          <w:szCs w:val="24"/>
        </w:rPr>
        <w:t>оценивать</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приобретённый</w:t>
      </w:r>
      <w:proofErr w:type="spellEnd"/>
      <w:r w:rsidRPr="00DE6ED3">
        <w:rPr>
          <w:rFonts w:ascii="Times New Roman" w:hAnsi="Times New Roman" w:cs="Times New Roman"/>
          <w:color w:val="000000"/>
          <w:sz w:val="24"/>
          <w:szCs w:val="24"/>
        </w:rPr>
        <w:t xml:space="preserve"> </w:t>
      </w:r>
      <w:proofErr w:type="spellStart"/>
      <w:r w:rsidRPr="00DE6ED3">
        <w:rPr>
          <w:rFonts w:ascii="Times New Roman" w:hAnsi="Times New Roman" w:cs="Times New Roman"/>
          <w:color w:val="000000"/>
          <w:sz w:val="24"/>
          <w:szCs w:val="24"/>
        </w:rPr>
        <w:t>опыт</w:t>
      </w:r>
      <w:proofErr w:type="spellEnd"/>
      <w:r w:rsidRPr="00DE6ED3">
        <w:rPr>
          <w:rFonts w:ascii="Times New Roman" w:hAnsi="Times New Roman" w:cs="Times New Roman"/>
          <w:color w:val="000000"/>
          <w:sz w:val="24"/>
          <w:szCs w:val="24"/>
        </w:rPr>
        <w:t>;</w:t>
      </w:r>
    </w:p>
    <w:p w:rsidR="00586B23" w:rsidRPr="00DE6ED3" w:rsidRDefault="00586B23" w:rsidP="00DE6ED3">
      <w:pPr>
        <w:numPr>
          <w:ilvl w:val="0"/>
          <w:numId w:val="14"/>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86B23" w:rsidRPr="00DE6ED3" w:rsidRDefault="00586B23" w:rsidP="00DE6ED3">
      <w:pPr>
        <w:spacing w:after="0" w:line="240" w:lineRule="auto"/>
        <w:ind w:firstLine="600"/>
        <w:jc w:val="both"/>
        <w:rPr>
          <w:rFonts w:ascii="Times New Roman" w:hAnsi="Times New Roman" w:cs="Times New Roman"/>
          <w:sz w:val="24"/>
          <w:szCs w:val="24"/>
        </w:rPr>
      </w:pPr>
      <w:r w:rsidRPr="00DE6ED3">
        <w:rPr>
          <w:rFonts w:ascii="Times New Roman" w:hAnsi="Times New Roman" w:cs="Times New Roman"/>
          <w:b/>
          <w:color w:val="000000"/>
          <w:sz w:val="24"/>
          <w:szCs w:val="24"/>
        </w:rPr>
        <w:t xml:space="preserve">б) </w:t>
      </w:r>
      <w:proofErr w:type="spellStart"/>
      <w:r w:rsidRPr="00DE6ED3">
        <w:rPr>
          <w:rFonts w:ascii="Times New Roman" w:hAnsi="Times New Roman" w:cs="Times New Roman"/>
          <w:b/>
          <w:color w:val="000000"/>
          <w:sz w:val="24"/>
          <w:szCs w:val="24"/>
        </w:rPr>
        <w:t>самоконтроль</w:t>
      </w:r>
      <w:proofErr w:type="spellEnd"/>
      <w:r w:rsidRPr="00DE6ED3">
        <w:rPr>
          <w:rFonts w:ascii="Times New Roman" w:hAnsi="Times New Roman" w:cs="Times New Roman"/>
          <w:b/>
          <w:color w:val="000000"/>
          <w:sz w:val="24"/>
          <w:szCs w:val="24"/>
        </w:rPr>
        <w:t>:</w:t>
      </w:r>
    </w:p>
    <w:p w:rsidR="00586B23" w:rsidRPr="00DE6ED3" w:rsidRDefault="00586B23" w:rsidP="00DE6ED3">
      <w:pPr>
        <w:numPr>
          <w:ilvl w:val="0"/>
          <w:numId w:val="1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586B23" w:rsidRPr="00DE6ED3" w:rsidRDefault="00586B23" w:rsidP="00DE6ED3">
      <w:pPr>
        <w:numPr>
          <w:ilvl w:val="0"/>
          <w:numId w:val="1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86B23" w:rsidRPr="00DE6ED3" w:rsidRDefault="00586B23" w:rsidP="00DE6ED3">
      <w:pPr>
        <w:numPr>
          <w:ilvl w:val="0"/>
          <w:numId w:val="1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586B23" w:rsidRPr="00DE6ED3" w:rsidRDefault="00586B23" w:rsidP="00DE6ED3">
      <w:pPr>
        <w:numPr>
          <w:ilvl w:val="0"/>
          <w:numId w:val="1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586B23" w:rsidRPr="00DE6ED3" w:rsidRDefault="00586B23" w:rsidP="00DE6ED3">
      <w:pPr>
        <w:numPr>
          <w:ilvl w:val="0"/>
          <w:numId w:val="15"/>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в) эмоциональный интеллект, предполагающий </w:t>
      </w:r>
      <w:proofErr w:type="spellStart"/>
      <w:r w:rsidRPr="00DE6ED3">
        <w:rPr>
          <w:rFonts w:ascii="Times New Roman" w:hAnsi="Times New Roman" w:cs="Times New Roman"/>
          <w:b/>
          <w:color w:val="000000"/>
          <w:sz w:val="24"/>
          <w:szCs w:val="24"/>
          <w:lang w:val="ru-RU"/>
        </w:rPr>
        <w:t>сформированность</w:t>
      </w:r>
      <w:proofErr w:type="spellEnd"/>
      <w:r w:rsidRPr="00DE6ED3">
        <w:rPr>
          <w:rFonts w:ascii="Times New Roman" w:hAnsi="Times New Roman" w:cs="Times New Roman"/>
          <w:b/>
          <w:color w:val="000000"/>
          <w:sz w:val="24"/>
          <w:szCs w:val="24"/>
          <w:lang w:val="ru-RU"/>
        </w:rPr>
        <w:t>:</w:t>
      </w:r>
    </w:p>
    <w:p w:rsidR="00586B23" w:rsidRPr="00DE6ED3" w:rsidRDefault="00586B23" w:rsidP="00DE6ED3">
      <w:pPr>
        <w:numPr>
          <w:ilvl w:val="0"/>
          <w:numId w:val="1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86B23" w:rsidRPr="00DE6ED3" w:rsidRDefault="00586B23" w:rsidP="00DE6ED3">
      <w:pPr>
        <w:numPr>
          <w:ilvl w:val="0"/>
          <w:numId w:val="1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86B23" w:rsidRPr="00DE6ED3" w:rsidRDefault="00586B23" w:rsidP="00DE6ED3">
      <w:pPr>
        <w:numPr>
          <w:ilvl w:val="0"/>
          <w:numId w:val="1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86B23" w:rsidRPr="00DE6ED3" w:rsidRDefault="00586B23" w:rsidP="00DE6ED3">
      <w:pPr>
        <w:numPr>
          <w:ilvl w:val="0"/>
          <w:numId w:val="16"/>
        </w:numPr>
        <w:spacing w:after="0" w:line="240" w:lineRule="auto"/>
        <w:jc w:val="both"/>
        <w:rPr>
          <w:rFonts w:ascii="Times New Roman" w:hAnsi="Times New Roman" w:cs="Times New Roman"/>
          <w:sz w:val="24"/>
          <w:szCs w:val="24"/>
          <w:lang w:val="ru-RU"/>
        </w:rPr>
      </w:pPr>
      <w:proofErr w:type="spellStart"/>
      <w:r w:rsidRPr="00DE6ED3">
        <w:rPr>
          <w:rFonts w:ascii="Times New Roman" w:hAnsi="Times New Roman" w:cs="Times New Roman"/>
          <w:color w:val="000000"/>
          <w:sz w:val="24"/>
          <w:szCs w:val="24"/>
          <w:lang w:val="ru-RU"/>
        </w:rPr>
        <w:t>эмпатии</w:t>
      </w:r>
      <w:proofErr w:type="spellEnd"/>
      <w:r w:rsidRPr="00DE6ED3">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86B23" w:rsidRPr="00DE6ED3" w:rsidRDefault="00586B23" w:rsidP="00DE6ED3">
      <w:pPr>
        <w:numPr>
          <w:ilvl w:val="0"/>
          <w:numId w:val="16"/>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г) принятие себя и других:</w:t>
      </w:r>
    </w:p>
    <w:p w:rsidR="00586B23" w:rsidRPr="00DE6ED3" w:rsidRDefault="00586B23" w:rsidP="00DE6ED3">
      <w:pPr>
        <w:numPr>
          <w:ilvl w:val="0"/>
          <w:numId w:val="1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принимать себя, понимая свои недостатки и достоинства;</w:t>
      </w:r>
    </w:p>
    <w:p w:rsidR="00586B23" w:rsidRPr="00DE6ED3" w:rsidRDefault="00586B23" w:rsidP="00DE6ED3">
      <w:pPr>
        <w:numPr>
          <w:ilvl w:val="0"/>
          <w:numId w:val="1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586B23" w:rsidRPr="00DE6ED3" w:rsidRDefault="00586B23" w:rsidP="00DE6ED3">
      <w:pPr>
        <w:numPr>
          <w:ilvl w:val="0"/>
          <w:numId w:val="1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признавать своё право и право других на ошибки;</w:t>
      </w:r>
    </w:p>
    <w:p w:rsidR="00586B23" w:rsidRPr="00DE6ED3" w:rsidRDefault="00586B23" w:rsidP="00DE6ED3">
      <w:pPr>
        <w:numPr>
          <w:ilvl w:val="0"/>
          <w:numId w:val="17"/>
        </w:numPr>
        <w:spacing w:after="0" w:line="240" w:lineRule="auto"/>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развивать способность понимать мир с позиции другого человека.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 xml:space="preserve">ПРЕДМЕТНЫЕ РЕЗУЛЬТАТЫ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10 КЛАСС</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3) 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E6ED3">
        <w:rPr>
          <w:rFonts w:ascii="Times New Roman" w:hAnsi="Times New Roman" w:cs="Times New Roman"/>
          <w:color w:val="000000"/>
          <w:sz w:val="24"/>
          <w:szCs w:val="24"/>
          <w:lang w:val="ru-RU"/>
        </w:rPr>
        <w:t>субурбанизацию</w:t>
      </w:r>
      <w:proofErr w:type="spellEnd"/>
      <w:r w:rsidRPr="00DE6ED3">
        <w:rPr>
          <w:rFonts w:ascii="Times New Roman" w:hAnsi="Times New Roman" w:cs="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DE6ED3">
        <w:rPr>
          <w:rFonts w:ascii="Times New Roman" w:hAnsi="Times New Roman" w:cs="Times New Roman"/>
          <w:color w:val="000000"/>
          <w:sz w:val="24"/>
          <w:szCs w:val="24"/>
          <w:lang w:val="ru-RU"/>
        </w:rPr>
        <w:t>геоэкологическими</w:t>
      </w:r>
      <w:proofErr w:type="spellEnd"/>
      <w:r w:rsidRPr="00DE6ED3">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E6ED3">
        <w:rPr>
          <w:rFonts w:ascii="Times New Roman" w:hAnsi="Times New Roman" w:cs="Times New Roman"/>
          <w:color w:val="000000"/>
          <w:sz w:val="24"/>
          <w:szCs w:val="24"/>
          <w:lang w:val="ru-RU"/>
        </w:rPr>
        <w:t>субурбанизация</w:t>
      </w:r>
      <w:proofErr w:type="spellEnd"/>
      <w:r w:rsidRPr="00DE6ED3">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DE6ED3">
        <w:rPr>
          <w:rFonts w:ascii="Times New Roman" w:hAnsi="Times New Roman" w:cs="Times New Roman"/>
          <w:color w:val="000000"/>
          <w:sz w:val="24"/>
          <w:szCs w:val="24"/>
          <w:lang w:val="ru-RU"/>
        </w:rPr>
        <w:t>ресурсообеспеченность</w:t>
      </w:r>
      <w:proofErr w:type="spellEnd"/>
      <w:r w:rsidRPr="00DE6ED3">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E6ED3">
        <w:rPr>
          <w:rFonts w:ascii="Times New Roman" w:hAnsi="Times New Roman" w:cs="Times New Roman"/>
          <w:color w:val="000000"/>
          <w:sz w:val="24"/>
          <w:szCs w:val="24"/>
          <w:lang w:val="ru-RU"/>
        </w:rPr>
        <w:t>деглобализация</w:t>
      </w:r>
      <w:proofErr w:type="spellEnd"/>
      <w:r w:rsidRPr="00DE6ED3">
        <w:rPr>
          <w:rFonts w:ascii="Times New Roman" w:hAnsi="Times New Roman" w:cs="Times New Roman"/>
          <w:color w:val="000000"/>
          <w:sz w:val="24"/>
          <w:szCs w:val="24"/>
          <w:lang w:val="ru-RU"/>
        </w:rPr>
        <w:t>, «</w:t>
      </w:r>
      <w:proofErr w:type="spellStart"/>
      <w:r w:rsidRPr="00DE6ED3">
        <w:rPr>
          <w:rFonts w:ascii="Times New Roman" w:hAnsi="Times New Roman" w:cs="Times New Roman"/>
          <w:color w:val="000000"/>
          <w:sz w:val="24"/>
          <w:szCs w:val="24"/>
          <w:lang w:val="ru-RU"/>
        </w:rPr>
        <w:t>энергопереход</w:t>
      </w:r>
      <w:proofErr w:type="spellEnd"/>
      <w:r w:rsidRPr="00DE6ED3">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5) 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6) 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E6ED3">
        <w:rPr>
          <w:rFonts w:ascii="Times New Roman" w:hAnsi="Times New Roman" w:cs="Times New Roman"/>
          <w:color w:val="000000"/>
          <w:sz w:val="24"/>
          <w:szCs w:val="24"/>
          <w:lang w:val="ru-RU"/>
        </w:rPr>
        <w:t>геоинформационные</w:t>
      </w:r>
      <w:proofErr w:type="spellEnd"/>
      <w:r w:rsidRPr="00DE6ED3">
        <w:rPr>
          <w:rFonts w:ascii="Times New Roman" w:hAnsi="Times New Roman" w:cs="Times New Roman"/>
          <w:color w:val="000000"/>
          <w:sz w:val="24"/>
          <w:szCs w:val="24"/>
          <w:lang w:val="ru-RU"/>
        </w:rPr>
        <w:t xml:space="preserve"> системы, адекватные решаемым задачам;</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8) 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9) 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процессов;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DE6ED3">
        <w:rPr>
          <w:rFonts w:ascii="Times New Roman" w:hAnsi="Times New Roman" w:cs="Times New Roman"/>
          <w:color w:val="000000"/>
          <w:sz w:val="24"/>
          <w:szCs w:val="24"/>
          <w:lang w:val="ru-RU"/>
        </w:rPr>
        <w:t>геоэкологические</w:t>
      </w:r>
      <w:proofErr w:type="spellEnd"/>
      <w:r w:rsidRPr="00DE6ED3">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10) 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E6ED3">
        <w:rPr>
          <w:rFonts w:ascii="Times New Roman" w:hAnsi="Times New Roman" w:cs="Times New Roman"/>
          <w:color w:val="000000"/>
          <w:sz w:val="24"/>
          <w:szCs w:val="24"/>
          <w:lang w:val="ru-RU"/>
        </w:rPr>
        <w:t>геосистем</w:t>
      </w:r>
      <w:proofErr w:type="spellEnd"/>
      <w:r w:rsidRPr="00DE6ED3">
        <w:rPr>
          <w:rFonts w:ascii="Times New Roman" w:hAnsi="Times New Roman" w:cs="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b/>
          <w:color w:val="000000"/>
          <w:sz w:val="24"/>
          <w:szCs w:val="24"/>
          <w:lang w:val="ru-RU"/>
        </w:rPr>
        <w:t>11 КЛАСС</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3) 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DE6ED3">
        <w:rPr>
          <w:rFonts w:ascii="Times New Roman" w:hAnsi="Times New Roman" w:cs="Times New Roman"/>
          <w:color w:val="000000"/>
          <w:sz w:val="24"/>
          <w:szCs w:val="24"/>
          <w:lang w:val="ru-RU"/>
        </w:rPr>
        <w:t>геоэкологическими</w:t>
      </w:r>
      <w:proofErr w:type="spellEnd"/>
      <w:r w:rsidRPr="00DE6ED3">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E6ED3">
        <w:rPr>
          <w:rFonts w:ascii="Times New Roman" w:hAnsi="Times New Roman" w:cs="Times New Roman"/>
          <w:color w:val="000000"/>
          <w:sz w:val="24"/>
          <w:szCs w:val="24"/>
          <w:lang w:val="ru-RU"/>
        </w:rPr>
        <w:t>субурбанизация</w:t>
      </w:r>
      <w:proofErr w:type="spellEnd"/>
      <w:r w:rsidRPr="00DE6ED3">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DE6ED3">
        <w:rPr>
          <w:rFonts w:ascii="Times New Roman" w:hAnsi="Times New Roman" w:cs="Times New Roman"/>
          <w:color w:val="000000"/>
          <w:sz w:val="24"/>
          <w:szCs w:val="24"/>
          <w:lang w:val="ru-RU"/>
        </w:rPr>
        <w:t>ресурсообеспеченность</w:t>
      </w:r>
      <w:proofErr w:type="spellEnd"/>
      <w:r w:rsidRPr="00DE6ED3">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E6ED3">
        <w:rPr>
          <w:rFonts w:ascii="Times New Roman" w:hAnsi="Times New Roman" w:cs="Times New Roman"/>
          <w:color w:val="000000"/>
          <w:sz w:val="24"/>
          <w:szCs w:val="24"/>
          <w:lang w:val="ru-RU"/>
        </w:rPr>
        <w:t>деглобализация</w:t>
      </w:r>
      <w:proofErr w:type="spellEnd"/>
      <w:r w:rsidRPr="00DE6ED3">
        <w:rPr>
          <w:rFonts w:ascii="Times New Roman" w:hAnsi="Times New Roman" w:cs="Times New Roman"/>
          <w:color w:val="000000"/>
          <w:sz w:val="24"/>
          <w:szCs w:val="24"/>
          <w:lang w:val="ru-RU"/>
        </w:rPr>
        <w:t>, «</w:t>
      </w:r>
      <w:proofErr w:type="spellStart"/>
      <w:r w:rsidRPr="00DE6ED3">
        <w:rPr>
          <w:rFonts w:ascii="Times New Roman" w:hAnsi="Times New Roman" w:cs="Times New Roman"/>
          <w:color w:val="000000"/>
          <w:sz w:val="24"/>
          <w:szCs w:val="24"/>
          <w:lang w:val="ru-RU"/>
        </w:rPr>
        <w:t>энергопереход</w:t>
      </w:r>
      <w:proofErr w:type="spellEnd"/>
      <w:r w:rsidRPr="00DE6ED3">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5) 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6)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E6ED3">
        <w:rPr>
          <w:rFonts w:ascii="Times New Roman" w:hAnsi="Times New Roman" w:cs="Times New Roman"/>
          <w:color w:val="000000"/>
          <w:sz w:val="24"/>
          <w:szCs w:val="24"/>
          <w:lang w:val="ru-RU"/>
        </w:rPr>
        <w:t>геоинформационные</w:t>
      </w:r>
      <w:proofErr w:type="spellEnd"/>
      <w:r w:rsidRPr="00DE6ED3">
        <w:rPr>
          <w:rFonts w:ascii="Times New Roman" w:hAnsi="Times New Roman" w:cs="Times New Roman"/>
          <w:color w:val="000000"/>
          <w:sz w:val="24"/>
          <w:szCs w:val="24"/>
          <w:lang w:val="ru-RU"/>
        </w:rPr>
        <w:t xml:space="preserve"> системы), адекватные решаемым задачам;</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8) 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9) 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E6ED3">
        <w:rPr>
          <w:rFonts w:ascii="Times New Roman" w:hAnsi="Times New Roman" w:cs="Times New Roman"/>
          <w:color w:val="000000"/>
          <w:sz w:val="24"/>
          <w:szCs w:val="24"/>
          <w:lang w:val="ru-RU"/>
        </w:rPr>
        <w:t>геоэкологических</w:t>
      </w:r>
      <w:proofErr w:type="spellEnd"/>
      <w:r w:rsidRPr="00DE6ED3">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DE6ED3">
        <w:rPr>
          <w:rFonts w:ascii="Times New Roman" w:hAnsi="Times New Roman" w:cs="Times New Roman"/>
          <w:color w:val="000000"/>
          <w:sz w:val="24"/>
          <w:szCs w:val="24"/>
          <w:lang w:val="ru-RU"/>
        </w:rPr>
        <w:t>геоэкологические</w:t>
      </w:r>
      <w:proofErr w:type="spellEnd"/>
      <w:r w:rsidRPr="00DE6ED3">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10) </w:t>
      </w:r>
      <w:proofErr w:type="spellStart"/>
      <w:r w:rsidRPr="00DE6ED3">
        <w:rPr>
          <w:rFonts w:ascii="Times New Roman" w:hAnsi="Times New Roman" w:cs="Times New Roman"/>
          <w:color w:val="000000"/>
          <w:sz w:val="24"/>
          <w:szCs w:val="24"/>
          <w:lang w:val="ru-RU"/>
        </w:rPr>
        <w:t>сформированность</w:t>
      </w:r>
      <w:proofErr w:type="spellEnd"/>
      <w:r w:rsidRPr="00DE6ED3">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586B23" w:rsidRPr="00DE6ED3" w:rsidRDefault="00586B23" w:rsidP="00DE6ED3">
      <w:pPr>
        <w:spacing w:after="0" w:line="240" w:lineRule="auto"/>
        <w:ind w:firstLine="600"/>
        <w:jc w:val="both"/>
        <w:rPr>
          <w:rFonts w:ascii="Times New Roman" w:hAnsi="Times New Roman" w:cs="Times New Roman"/>
          <w:sz w:val="24"/>
          <w:szCs w:val="24"/>
          <w:lang w:val="ru-RU"/>
        </w:rPr>
      </w:pPr>
      <w:r w:rsidRPr="00DE6ED3">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2C2644" w:rsidRDefault="002C2644" w:rsidP="00586B23">
      <w:pPr>
        <w:rPr>
          <w:lang w:val="ru-RU"/>
        </w:rPr>
        <w:sectPr w:rsidR="002C2644" w:rsidSect="00DE6ED3">
          <w:pgSz w:w="11906" w:h="16383"/>
          <w:pgMar w:top="1134" w:right="850" w:bottom="1134" w:left="1701" w:header="720" w:footer="720" w:gutter="0"/>
          <w:cols w:space="720"/>
          <w:docGrid w:linePitch="299"/>
        </w:sectPr>
      </w:pPr>
    </w:p>
    <w:p w:rsidR="002C2644" w:rsidRDefault="002C2644" w:rsidP="002C2644">
      <w:pPr>
        <w:spacing w:after="0"/>
        <w:ind w:left="120"/>
      </w:pPr>
      <w:r>
        <w:rPr>
          <w:rFonts w:ascii="Times New Roman" w:hAnsi="Times New Roman"/>
          <w:b/>
          <w:color w:val="000000"/>
          <w:sz w:val="28"/>
        </w:rPr>
        <w:t xml:space="preserve">ТЕМАТИЧЕСКОЕ ПЛАНИРОВАНИЕ </w:t>
      </w:r>
    </w:p>
    <w:p w:rsidR="002C2644" w:rsidRDefault="002C2644" w:rsidP="002C26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30"/>
        <w:gridCol w:w="1496"/>
        <w:gridCol w:w="1841"/>
        <w:gridCol w:w="1910"/>
        <w:gridCol w:w="3389"/>
      </w:tblGrid>
      <w:tr w:rsidR="002C2644" w:rsidTr="00010837">
        <w:trPr>
          <w:trHeight w:val="144"/>
          <w:tblCellSpacing w:w="20" w:type="nil"/>
        </w:trPr>
        <w:tc>
          <w:tcPr>
            <w:tcW w:w="510" w:type="dxa"/>
            <w:vMerge w:val="restart"/>
            <w:tcMar>
              <w:top w:w="50" w:type="dxa"/>
              <w:left w:w="100" w:type="dxa"/>
            </w:tcMar>
            <w:vAlign w:val="center"/>
          </w:tcPr>
          <w:p w:rsidR="002C2644" w:rsidRDefault="002C2644" w:rsidP="00010837">
            <w:pPr>
              <w:spacing w:after="0"/>
              <w:ind w:left="135"/>
            </w:pPr>
            <w:r>
              <w:rPr>
                <w:rFonts w:ascii="Times New Roman" w:hAnsi="Times New Roman"/>
                <w:b/>
                <w:color w:val="000000"/>
                <w:sz w:val="24"/>
              </w:rPr>
              <w:t xml:space="preserve">№ п/п </w:t>
            </w:r>
          </w:p>
          <w:p w:rsidR="002C2644" w:rsidRDefault="002C2644" w:rsidP="00010837">
            <w:pPr>
              <w:spacing w:after="0"/>
              <w:ind w:left="135"/>
            </w:pPr>
          </w:p>
        </w:tc>
        <w:tc>
          <w:tcPr>
            <w:tcW w:w="2816" w:type="dxa"/>
            <w:vMerge w:val="restart"/>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2644" w:rsidRDefault="002C2644" w:rsidP="00010837">
            <w:pPr>
              <w:spacing w:after="0"/>
              <w:ind w:left="135"/>
            </w:pPr>
          </w:p>
        </w:tc>
        <w:tc>
          <w:tcPr>
            <w:tcW w:w="0" w:type="auto"/>
            <w:gridSpan w:val="3"/>
            <w:tcMar>
              <w:top w:w="50" w:type="dxa"/>
              <w:left w:w="100" w:type="dxa"/>
            </w:tcMar>
            <w:vAlign w:val="center"/>
          </w:tcPr>
          <w:p w:rsidR="002C2644" w:rsidRDefault="002C2644" w:rsidP="000108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2644" w:rsidRDefault="002C2644" w:rsidP="00010837">
            <w:pPr>
              <w:spacing w:after="0"/>
              <w:ind w:left="135"/>
            </w:pPr>
          </w:p>
        </w:tc>
      </w:tr>
      <w:tr w:rsidR="002C2644" w:rsidTr="00010837">
        <w:trPr>
          <w:trHeight w:val="144"/>
          <w:tblCellSpacing w:w="20" w:type="nil"/>
        </w:trPr>
        <w:tc>
          <w:tcPr>
            <w:tcW w:w="0" w:type="auto"/>
            <w:vMerge/>
            <w:tcBorders>
              <w:top w:val="nil"/>
            </w:tcBorders>
            <w:tcMar>
              <w:top w:w="50" w:type="dxa"/>
              <w:left w:w="100" w:type="dxa"/>
            </w:tcMar>
          </w:tcPr>
          <w:p w:rsidR="002C2644" w:rsidRDefault="002C2644" w:rsidP="00010837"/>
        </w:tc>
        <w:tc>
          <w:tcPr>
            <w:tcW w:w="0" w:type="auto"/>
            <w:vMerge/>
            <w:tcBorders>
              <w:top w:val="nil"/>
            </w:tcBorders>
            <w:tcMar>
              <w:top w:w="50" w:type="dxa"/>
              <w:left w:w="100" w:type="dxa"/>
            </w:tcMar>
          </w:tcPr>
          <w:p w:rsidR="002C2644" w:rsidRDefault="002C2644" w:rsidP="00010837"/>
        </w:tc>
        <w:tc>
          <w:tcPr>
            <w:tcW w:w="994"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2644" w:rsidRDefault="002C2644" w:rsidP="00010837">
            <w:pPr>
              <w:spacing w:after="0"/>
              <w:ind w:left="135"/>
            </w:pPr>
          </w:p>
        </w:tc>
        <w:tc>
          <w:tcPr>
            <w:tcW w:w="1719"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2644" w:rsidRDefault="002C2644" w:rsidP="00010837">
            <w:pPr>
              <w:spacing w:after="0"/>
              <w:ind w:left="135"/>
            </w:pPr>
          </w:p>
        </w:tc>
        <w:tc>
          <w:tcPr>
            <w:tcW w:w="0" w:type="auto"/>
            <w:vMerge/>
            <w:tcBorders>
              <w:top w:val="nil"/>
            </w:tcBorders>
            <w:tcMar>
              <w:top w:w="50" w:type="dxa"/>
              <w:left w:w="100" w:type="dxa"/>
            </w:tcMa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1.1</w:t>
            </w:r>
          </w:p>
        </w:tc>
        <w:tc>
          <w:tcPr>
            <w:tcW w:w="2816"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1.2</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0" w:type="auto"/>
            <w:gridSpan w:val="3"/>
            <w:tcMar>
              <w:top w:w="50" w:type="dxa"/>
              <w:left w:w="100" w:type="dxa"/>
            </w:tcMar>
            <w:vAlign w:val="center"/>
          </w:tcPr>
          <w:p w:rsidR="002C2644" w:rsidRDefault="002C2644" w:rsidP="00010837"/>
        </w:tc>
      </w:tr>
      <w:tr w:rsidR="002C2644" w:rsidRPr="00225F7F" w:rsidTr="00010837">
        <w:trPr>
          <w:trHeight w:val="144"/>
          <w:tblCellSpacing w:w="20" w:type="nil"/>
        </w:trPr>
        <w:tc>
          <w:tcPr>
            <w:tcW w:w="0" w:type="auto"/>
            <w:gridSpan w:val="6"/>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b/>
                <w:color w:val="000000"/>
                <w:sz w:val="24"/>
                <w:lang w:val="ru-RU"/>
              </w:rPr>
              <w:t>Раздел 2.</w:t>
            </w:r>
            <w:r w:rsidRPr="00716668">
              <w:rPr>
                <w:rFonts w:ascii="Times New Roman" w:hAnsi="Times New Roman"/>
                <w:color w:val="000000"/>
                <w:sz w:val="24"/>
                <w:lang w:val="ru-RU"/>
              </w:rPr>
              <w:t xml:space="preserve"> Раздел. </w:t>
            </w:r>
            <w:r w:rsidRPr="00716668">
              <w:rPr>
                <w:rFonts w:ascii="Times New Roman" w:hAnsi="Times New Roman"/>
                <w:b/>
                <w:color w:val="000000"/>
                <w:sz w:val="24"/>
                <w:lang w:val="ru-RU"/>
              </w:rPr>
              <w:t>ПРИРОДОПОЛЬЗОВАНИЕ И ГЕОЭКОЛОГИЯ</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2.1</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2.2</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2.3</w:t>
            </w:r>
          </w:p>
        </w:tc>
        <w:tc>
          <w:tcPr>
            <w:tcW w:w="2816" w:type="dxa"/>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2.4</w:t>
            </w:r>
          </w:p>
        </w:tc>
        <w:tc>
          <w:tcPr>
            <w:tcW w:w="2816" w:type="dxa"/>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6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3.1</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3.2</w:t>
            </w:r>
          </w:p>
        </w:tc>
        <w:tc>
          <w:tcPr>
            <w:tcW w:w="2816" w:type="dxa"/>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3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4.1</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4.2</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4.3</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4.4</w:t>
            </w:r>
          </w:p>
        </w:tc>
        <w:tc>
          <w:tcPr>
            <w:tcW w:w="2816"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7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5.1</w:t>
            </w:r>
          </w:p>
        </w:tc>
        <w:tc>
          <w:tcPr>
            <w:tcW w:w="2816"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5.2</w:t>
            </w:r>
          </w:p>
        </w:tc>
        <w:tc>
          <w:tcPr>
            <w:tcW w:w="2816" w:type="dxa"/>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510" w:type="dxa"/>
            <w:tcMar>
              <w:top w:w="50" w:type="dxa"/>
              <w:left w:w="100" w:type="dxa"/>
            </w:tcMar>
            <w:vAlign w:val="center"/>
          </w:tcPr>
          <w:p w:rsidR="002C2644" w:rsidRDefault="002C2644" w:rsidP="00010837">
            <w:pPr>
              <w:spacing w:after="0"/>
            </w:pPr>
            <w:r>
              <w:rPr>
                <w:rFonts w:ascii="Times New Roman" w:hAnsi="Times New Roman"/>
                <w:color w:val="000000"/>
                <w:sz w:val="24"/>
              </w:rPr>
              <w:t>5.3</w:t>
            </w:r>
          </w:p>
        </w:tc>
        <w:tc>
          <w:tcPr>
            <w:tcW w:w="2816"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11 </w:t>
            </w:r>
          </w:p>
        </w:tc>
        <w:tc>
          <w:tcPr>
            <w:tcW w:w="1719" w:type="dxa"/>
            <w:tcMar>
              <w:top w:w="50" w:type="dxa"/>
              <w:left w:w="100" w:type="dxa"/>
            </w:tcMar>
            <w:vAlign w:val="center"/>
          </w:tcPr>
          <w:p w:rsidR="002C2644" w:rsidRDefault="002C2644" w:rsidP="00010837">
            <w:pPr>
              <w:spacing w:after="0"/>
              <w:ind w:left="135"/>
            </w:pP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694" w:type="dxa"/>
            <w:tcMar>
              <w:top w:w="50" w:type="dxa"/>
              <w:left w:w="100" w:type="dxa"/>
            </w:tcMar>
            <w:vAlign w:val="center"/>
          </w:tcPr>
          <w:p w:rsidR="002C2644" w:rsidRDefault="002C2644" w:rsidP="00010837">
            <w:pPr>
              <w:spacing w:after="0"/>
              <w:ind w:left="135"/>
            </w:pPr>
            <w:r w:rsidRPr="00716668">
              <w:t>https://resh.edu.ru/subject/4/10/</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14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719"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805" w:type="dxa"/>
            <w:tcMar>
              <w:top w:w="50" w:type="dxa"/>
              <w:left w:w="100" w:type="dxa"/>
            </w:tcMar>
            <w:vAlign w:val="center"/>
          </w:tcPr>
          <w:p w:rsidR="002C2644" w:rsidRDefault="002C2644" w:rsidP="00010837">
            <w:pPr>
              <w:spacing w:after="0"/>
              <w:ind w:left="135"/>
            </w:pPr>
          </w:p>
        </w:tc>
        <w:tc>
          <w:tcPr>
            <w:tcW w:w="2694" w:type="dxa"/>
            <w:tcMar>
              <w:top w:w="50" w:type="dxa"/>
              <w:left w:w="100" w:type="dxa"/>
            </w:tcMar>
            <w:vAlign w:val="center"/>
          </w:tcPr>
          <w:p w:rsidR="002C2644" w:rsidRDefault="002C2644" w:rsidP="00010837">
            <w:pPr>
              <w:spacing w:after="0"/>
              <w:ind w:left="135"/>
            </w:pPr>
          </w:p>
        </w:tc>
      </w:tr>
      <w:tr w:rsidR="002C2644" w:rsidTr="00010837">
        <w:trPr>
          <w:trHeight w:val="144"/>
          <w:tblCellSpacing w:w="20" w:type="nil"/>
        </w:trPr>
        <w:tc>
          <w:tcPr>
            <w:tcW w:w="0" w:type="auto"/>
            <w:gridSpan w:val="2"/>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805"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6.5 </w:t>
            </w:r>
          </w:p>
        </w:tc>
        <w:tc>
          <w:tcPr>
            <w:tcW w:w="2694" w:type="dxa"/>
            <w:tcMar>
              <w:top w:w="50" w:type="dxa"/>
              <w:left w:w="100" w:type="dxa"/>
            </w:tcMar>
            <w:vAlign w:val="center"/>
          </w:tcPr>
          <w:p w:rsidR="002C2644" w:rsidRDefault="002C2644" w:rsidP="00010837"/>
        </w:tc>
      </w:tr>
    </w:tbl>
    <w:p w:rsidR="002C2644" w:rsidRDefault="002C2644" w:rsidP="002C2644">
      <w:pPr>
        <w:sectPr w:rsidR="002C2644">
          <w:pgSz w:w="16383" w:h="11906" w:orient="landscape"/>
          <w:pgMar w:top="1134" w:right="850" w:bottom="1134" w:left="1701" w:header="720" w:footer="720" w:gutter="0"/>
          <w:cols w:space="720"/>
        </w:sectPr>
      </w:pPr>
    </w:p>
    <w:p w:rsidR="002C2644" w:rsidRDefault="002C2644" w:rsidP="002C264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23"/>
        <w:gridCol w:w="1431"/>
        <w:gridCol w:w="1841"/>
        <w:gridCol w:w="1910"/>
        <w:gridCol w:w="3389"/>
      </w:tblGrid>
      <w:tr w:rsidR="002C2644" w:rsidTr="00010837">
        <w:trPr>
          <w:trHeight w:val="144"/>
          <w:tblCellSpacing w:w="20" w:type="nil"/>
        </w:trPr>
        <w:tc>
          <w:tcPr>
            <w:tcW w:w="483" w:type="dxa"/>
            <w:vMerge w:val="restart"/>
            <w:tcMar>
              <w:top w:w="50" w:type="dxa"/>
              <w:left w:w="100" w:type="dxa"/>
            </w:tcMar>
            <w:vAlign w:val="center"/>
          </w:tcPr>
          <w:p w:rsidR="002C2644" w:rsidRDefault="002C2644" w:rsidP="00010837">
            <w:pPr>
              <w:spacing w:after="0"/>
              <w:ind w:left="135"/>
            </w:pPr>
            <w:r>
              <w:rPr>
                <w:rFonts w:ascii="Times New Roman" w:hAnsi="Times New Roman"/>
                <w:b/>
                <w:color w:val="000000"/>
                <w:sz w:val="24"/>
              </w:rPr>
              <w:t xml:space="preserve">№ п/п </w:t>
            </w:r>
          </w:p>
          <w:p w:rsidR="002C2644" w:rsidRDefault="002C2644" w:rsidP="00010837">
            <w:pPr>
              <w:spacing w:after="0"/>
              <w:ind w:left="135"/>
            </w:pPr>
          </w:p>
        </w:tc>
        <w:tc>
          <w:tcPr>
            <w:tcW w:w="3344" w:type="dxa"/>
            <w:vMerge w:val="restart"/>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2644" w:rsidRDefault="002C2644" w:rsidP="00010837">
            <w:pPr>
              <w:spacing w:after="0"/>
              <w:ind w:left="135"/>
            </w:pPr>
          </w:p>
        </w:tc>
        <w:tc>
          <w:tcPr>
            <w:tcW w:w="0" w:type="auto"/>
            <w:gridSpan w:val="3"/>
            <w:tcMar>
              <w:top w:w="50" w:type="dxa"/>
              <w:left w:w="100" w:type="dxa"/>
            </w:tcMar>
            <w:vAlign w:val="center"/>
          </w:tcPr>
          <w:p w:rsidR="002C2644" w:rsidRDefault="002C2644" w:rsidP="000108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2644" w:rsidRDefault="002C2644" w:rsidP="00010837">
            <w:pPr>
              <w:spacing w:after="0"/>
              <w:ind w:left="135"/>
            </w:pPr>
          </w:p>
        </w:tc>
      </w:tr>
      <w:tr w:rsidR="002C2644" w:rsidTr="00010837">
        <w:trPr>
          <w:trHeight w:val="144"/>
          <w:tblCellSpacing w:w="20" w:type="nil"/>
        </w:trPr>
        <w:tc>
          <w:tcPr>
            <w:tcW w:w="0" w:type="auto"/>
            <w:vMerge/>
            <w:tcBorders>
              <w:top w:val="nil"/>
            </w:tcBorders>
            <w:tcMar>
              <w:top w:w="50" w:type="dxa"/>
              <w:left w:w="100" w:type="dxa"/>
            </w:tcMar>
          </w:tcPr>
          <w:p w:rsidR="002C2644" w:rsidRDefault="002C2644" w:rsidP="00010837"/>
        </w:tc>
        <w:tc>
          <w:tcPr>
            <w:tcW w:w="0" w:type="auto"/>
            <w:vMerge/>
            <w:tcBorders>
              <w:top w:val="nil"/>
            </w:tcBorders>
            <w:tcMar>
              <w:top w:w="50" w:type="dxa"/>
              <w:left w:w="100" w:type="dxa"/>
            </w:tcMar>
          </w:tcPr>
          <w:p w:rsidR="002C2644" w:rsidRDefault="002C2644" w:rsidP="00010837"/>
        </w:tc>
        <w:tc>
          <w:tcPr>
            <w:tcW w:w="943"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2644" w:rsidRDefault="002C2644" w:rsidP="00010837">
            <w:pPr>
              <w:spacing w:after="0"/>
              <w:ind w:left="135"/>
            </w:pPr>
          </w:p>
        </w:tc>
        <w:tc>
          <w:tcPr>
            <w:tcW w:w="1659"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2644" w:rsidRDefault="002C2644" w:rsidP="00010837">
            <w:pPr>
              <w:spacing w:after="0"/>
              <w:ind w:left="135"/>
            </w:pPr>
          </w:p>
        </w:tc>
        <w:tc>
          <w:tcPr>
            <w:tcW w:w="0" w:type="auto"/>
            <w:vMerge/>
            <w:tcBorders>
              <w:top w:val="nil"/>
            </w:tcBorders>
            <w:tcMar>
              <w:top w:w="50" w:type="dxa"/>
              <w:left w:w="100" w:type="dxa"/>
            </w:tcMa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1.1</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6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1.2</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6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1.3</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6 </w:t>
            </w:r>
          </w:p>
        </w:tc>
        <w:tc>
          <w:tcPr>
            <w:tcW w:w="1659"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1.4</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4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1.5</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1.6</w:t>
            </w:r>
          </w:p>
        </w:tc>
        <w:tc>
          <w:tcPr>
            <w:tcW w:w="3344" w:type="dxa"/>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 xml:space="preserve">Россия на геополитической, </w:t>
            </w:r>
            <w:proofErr w:type="spellStart"/>
            <w:r w:rsidRPr="00716668">
              <w:rPr>
                <w:rFonts w:ascii="Times New Roman" w:hAnsi="Times New Roman"/>
                <w:color w:val="000000"/>
                <w:sz w:val="24"/>
                <w:lang w:val="ru-RU"/>
              </w:rPr>
              <w:t>геоэкономической</w:t>
            </w:r>
            <w:proofErr w:type="spellEnd"/>
            <w:r w:rsidRPr="00716668">
              <w:rPr>
                <w:rFonts w:ascii="Times New Roman" w:hAnsi="Times New Roman"/>
                <w:color w:val="000000"/>
                <w:sz w:val="24"/>
                <w:lang w:val="ru-RU"/>
              </w:rPr>
              <w:t xml:space="preserve"> и </w:t>
            </w:r>
            <w:proofErr w:type="spellStart"/>
            <w:r w:rsidRPr="00716668">
              <w:rPr>
                <w:rFonts w:ascii="Times New Roman" w:hAnsi="Times New Roman"/>
                <w:color w:val="000000"/>
                <w:sz w:val="24"/>
                <w:lang w:val="ru-RU"/>
              </w:rPr>
              <w:t>геодемографической</w:t>
            </w:r>
            <w:proofErr w:type="spellEnd"/>
            <w:r w:rsidRPr="00716668">
              <w:rPr>
                <w:rFonts w:ascii="Times New Roman" w:hAnsi="Times New Roman"/>
                <w:color w:val="000000"/>
                <w:sz w:val="24"/>
                <w:lang w:val="ru-RU"/>
              </w:rPr>
              <w:t xml:space="preserve"> карте мира</w:t>
            </w:r>
          </w:p>
        </w:tc>
        <w:tc>
          <w:tcPr>
            <w:tcW w:w="943"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27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6"/>
            <w:tcMar>
              <w:top w:w="50" w:type="dxa"/>
              <w:left w:w="100" w:type="dxa"/>
            </w:tcMar>
            <w:vAlign w:val="center"/>
          </w:tcPr>
          <w:p w:rsidR="002C2644" w:rsidRDefault="002C2644" w:rsidP="000108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C2644" w:rsidTr="00010837">
        <w:trPr>
          <w:trHeight w:val="144"/>
          <w:tblCellSpacing w:w="20" w:type="nil"/>
        </w:trPr>
        <w:tc>
          <w:tcPr>
            <w:tcW w:w="483" w:type="dxa"/>
            <w:tcMar>
              <w:top w:w="50" w:type="dxa"/>
              <w:left w:w="100" w:type="dxa"/>
            </w:tcMar>
            <w:vAlign w:val="center"/>
          </w:tcPr>
          <w:p w:rsidR="002C2644" w:rsidRDefault="002C2644" w:rsidP="00010837">
            <w:pPr>
              <w:spacing w:after="0"/>
            </w:pPr>
            <w:r>
              <w:rPr>
                <w:rFonts w:ascii="Times New Roman" w:hAnsi="Times New Roman"/>
                <w:color w:val="000000"/>
                <w:sz w:val="24"/>
              </w:rPr>
              <w:t>2.1</w:t>
            </w:r>
          </w:p>
        </w:tc>
        <w:tc>
          <w:tcPr>
            <w:tcW w:w="3344" w:type="dxa"/>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4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2C2644" w:rsidRDefault="002C2644" w:rsidP="00010837">
            <w:pPr>
              <w:spacing w:after="0"/>
              <w:ind w:left="135"/>
            </w:pPr>
            <w:r w:rsidRPr="00716668">
              <w:t>https://resh.edu.ru/subject/4/11/</w:t>
            </w:r>
          </w:p>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4 </w:t>
            </w:r>
          </w:p>
        </w:tc>
        <w:tc>
          <w:tcPr>
            <w:tcW w:w="0" w:type="auto"/>
            <w:gridSpan w:val="3"/>
            <w:tcMar>
              <w:top w:w="50" w:type="dxa"/>
              <w:left w:w="100" w:type="dxa"/>
            </w:tcMar>
            <w:vAlign w:val="center"/>
          </w:tcPr>
          <w:p w:rsidR="002C2644" w:rsidRDefault="002C2644" w:rsidP="00010837"/>
        </w:tc>
      </w:tr>
      <w:tr w:rsidR="002C2644" w:rsidTr="00010837">
        <w:trPr>
          <w:trHeight w:val="144"/>
          <w:tblCellSpacing w:w="20" w:type="nil"/>
        </w:trPr>
        <w:tc>
          <w:tcPr>
            <w:tcW w:w="0" w:type="auto"/>
            <w:gridSpan w:val="2"/>
            <w:tcMar>
              <w:top w:w="50" w:type="dxa"/>
              <w:left w:w="100" w:type="dxa"/>
            </w:tcMar>
            <w:vAlign w:val="center"/>
          </w:tcPr>
          <w:p w:rsidR="002C2644" w:rsidRDefault="002C2644" w:rsidP="0001083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3 </w:t>
            </w:r>
          </w:p>
        </w:tc>
        <w:tc>
          <w:tcPr>
            <w:tcW w:w="1659" w:type="dxa"/>
            <w:tcMar>
              <w:top w:w="50" w:type="dxa"/>
              <w:left w:w="100" w:type="dxa"/>
            </w:tcMar>
            <w:vAlign w:val="center"/>
          </w:tcPr>
          <w:p w:rsidR="002C2644" w:rsidRDefault="002C2644" w:rsidP="00010837">
            <w:pPr>
              <w:spacing w:after="0"/>
              <w:ind w:left="135"/>
            </w:pPr>
          </w:p>
        </w:tc>
        <w:tc>
          <w:tcPr>
            <w:tcW w:w="1750" w:type="dxa"/>
            <w:tcMar>
              <w:top w:w="50" w:type="dxa"/>
              <w:left w:w="100" w:type="dxa"/>
            </w:tcMar>
            <w:vAlign w:val="center"/>
          </w:tcPr>
          <w:p w:rsidR="002C2644" w:rsidRDefault="002C2644" w:rsidP="00010837">
            <w:pPr>
              <w:spacing w:after="0"/>
              <w:ind w:left="135"/>
            </w:pPr>
          </w:p>
        </w:tc>
        <w:tc>
          <w:tcPr>
            <w:tcW w:w="2551" w:type="dxa"/>
            <w:tcMar>
              <w:top w:w="50" w:type="dxa"/>
              <w:left w:w="100" w:type="dxa"/>
            </w:tcMar>
            <w:vAlign w:val="center"/>
          </w:tcPr>
          <w:p w:rsidR="002C2644" w:rsidRDefault="002C2644" w:rsidP="00010837">
            <w:pPr>
              <w:spacing w:after="0"/>
              <w:ind w:left="135"/>
            </w:pPr>
          </w:p>
        </w:tc>
      </w:tr>
      <w:tr w:rsidR="002C2644" w:rsidTr="00010837">
        <w:trPr>
          <w:trHeight w:val="144"/>
          <w:tblCellSpacing w:w="20" w:type="nil"/>
        </w:trPr>
        <w:tc>
          <w:tcPr>
            <w:tcW w:w="0" w:type="auto"/>
            <w:gridSpan w:val="2"/>
            <w:tcMar>
              <w:top w:w="50" w:type="dxa"/>
              <w:left w:w="100" w:type="dxa"/>
            </w:tcMar>
            <w:vAlign w:val="center"/>
          </w:tcPr>
          <w:p w:rsidR="002C2644" w:rsidRPr="00716668" w:rsidRDefault="002C2644" w:rsidP="00010837">
            <w:pPr>
              <w:spacing w:after="0"/>
              <w:ind w:left="135"/>
              <w:rPr>
                <w:lang w:val="ru-RU"/>
              </w:rPr>
            </w:pPr>
            <w:r w:rsidRPr="0071666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C2644" w:rsidRDefault="002C2644" w:rsidP="00010837">
            <w:pPr>
              <w:spacing w:after="0"/>
              <w:ind w:left="135"/>
            </w:pPr>
            <w:r w:rsidRPr="007166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1 </w:t>
            </w:r>
          </w:p>
        </w:tc>
        <w:tc>
          <w:tcPr>
            <w:tcW w:w="1750" w:type="dxa"/>
            <w:tcMar>
              <w:top w:w="50" w:type="dxa"/>
              <w:left w:w="100" w:type="dxa"/>
            </w:tcMar>
            <w:vAlign w:val="center"/>
          </w:tcPr>
          <w:p w:rsidR="002C2644" w:rsidRDefault="002C2644" w:rsidP="00010837">
            <w:pPr>
              <w:spacing w:after="0"/>
              <w:ind w:left="135"/>
            </w:pPr>
            <w:r>
              <w:rPr>
                <w:rFonts w:ascii="Times New Roman" w:hAnsi="Times New Roman"/>
                <w:color w:val="000000"/>
                <w:sz w:val="24"/>
              </w:rPr>
              <w:t xml:space="preserve"> 4 </w:t>
            </w:r>
          </w:p>
        </w:tc>
        <w:tc>
          <w:tcPr>
            <w:tcW w:w="2551" w:type="dxa"/>
            <w:tcMar>
              <w:top w:w="50" w:type="dxa"/>
              <w:left w:w="100" w:type="dxa"/>
            </w:tcMar>
            <w:vAlign w:val="center"/>
          </w:tcPr>
          <w:p w:rsidR="002C2644" w:rsidRDefault="002C2644" w:rsidP="00010837"/>
        </w:tc>
      </w:tr>
    </w:tbl>
    <w:p w:rsidR="002C2644" w:rsidRDefault="002C2644" w:rsidP="002C2644">
      <w:pPr>
        <w:sectPr w:rsidR="002C2644">
          <w:pgSz w:w="16383" w:h="11906" w:orient="landscape"/>
          <w:pgMar w:top="1134" w:right="850" w:bottom="1134" w:left="1701" w:header="720" w:footer="720" w:gutter="0"/>
          <w:cols w:space="720"/>
        </w:sectPr>
      </w:pPr>
    </w:p>
    <w:p w:rsidR="00586B23" w:rsidRPr="00010837" w:rsidRDefault="002C2644" w:rsidP="00010837">
      <w:pPr>
        <w:spacing w:after="0" w:line="240" w:lineRule="auto"/>
        <w:ind w:left="120"/>
        <w:rPr>
          <w:rFonts w:ascii="Times New Roman" w:hAnsi="Times New Roman" w:cs="Times New Roman"/>
          <w:sz w:val="24"/>
          <w:szCs w:val="24"/>
          <w:lang w:val="ru-RU"/>
        </w:rPr>
      </w:pPr>
      <w:bookmarkStart w:id="4" w:name="block-7165319"/>
      <w:bookmarkEnd w:id="3"/>
      <w:r w:rsidRPr="00010837">
        <w:rPr>
          <w:rFonts w:ascii="Times New Roman" w:hAnsi="Times New Roman" w:cs="Times New Roman"/>
          <w:b/>
          <w:color w:val="000000"/>
          <w:sz w:val="24"/>
          <w:szCs w:val="24"/>
          <w:lang w:val="ru-RU"/>
        </w:rPr>
        <w:t>У</w:t>
      </w:r>
      <w:r w:rsidR="00586B23" w:rsidRPr="00010837">
        <w:rPr>
          <w:rFonts w:ascii="Times New Roman" w:hAnsi="Times New Roman" w:cs="Times New Roman"/>
          <w:b/>
          <w:color w:val="000000"/>
          <w:sz w:val="24"/>
          <w:szCs w:val="24"/>
          <w:lang w:val="ru-RU"/>
        </w:rPr>
        <w:t>ЧЕБНО-МЕТОДИЧЕСКОЕ ОБЕСПЕЧЕНИЕ ОБРАЗОВАТЕЛЬНОГО ПРОЦЕССА</w:t>
      </w:r>
    </w:p>
    <w:p w:rsidR="00586B23" w:rsidRPr="00010837" w:rsidRDefault="00586B23" w:rsidP="00010837">
      <w:pPr>
        <w:spacing w:after="0" w:line="240" w:lineRule="auto"/>
        <w:ind w:left="120"/>
        <w:rPr>
          <w:rFonts w:ascii="Times New Roman" w:hAnsi="Times New Roman" w:cs="Times New Roman"/>
          <w:sz w:val="24"/>
          <w:szCs w:val="24"/>
          <w:lang w:val="ru-RU"/>
        </w:rPr>
      </w:pPr>
      <w:r w:rsidRPr="00010837">
        <w:rPr>
          <w:rFonts w:ascii="Times New Roman" w:hAnsi="Times New Roman" w:cs="Times New Roman"/>
          <w:b/>
          <w:color w:val="000000"/>
          <w:sz w:val="24"/>
          <w:szCs w:val="24"/>
          <w:lang w:val="ru-RU"/>
        </w:rPr>
        <w:t>ОБЯЗАТЕЛЬНЫЕ УЧЕБНЫЕ МАТЕРИАЛЫ ДЛЯ УЧЕНИКА</w:t>
      </w:r>
    </w:p>
    <w:p w:rsidR="00957FA3" w:rsidRPr="00957FA3" w:rsidRDefault="00586B23" w:rsidP="00957FA3">
      <w:pPr>
        <w:spacing w:after="0" w:line="240" w:lineRule="auto"/>
        <w:ind w:left="120"/>
        <w:jc w:val="both"/>
        <w:rPr>
          <w:rFonts w:ascii="Times New Roman" w:hAnsi="Times New Roman" w:cs="Times New Roman"/>
          <w:sz w:val="24"/>
          <w:szCs w:val="24"/>
          <w:lang w:val="ru-RU"/>
        </w:rPr>
      </w:pPr>
      <w:r w:rsidRPr="00957FA3">
        <w:rPr>
          <w:rFonts w:ascii="Times New Roman" w:hAnsi="Times New Roman" w:cs="Times New Roman"/>
          <w:color w:val="000000"/>
          <w:sz w:val="24"/>
          <w:szCs w:val="24"/>
          <w:lang w:val="ru-RU"/>
        </w:rPr>
        <w:t>​</w:t>
      </w:r>
      <w:r w:rsidR="00957FA3" w:rsidRPr="00957FA3">
        <w:rPr>
          <w:rFonts w:ascii="Times New Roman" w:hAnsi="Times New Roman" w:cs="Times New Roman"/>
          <w:sz w:val="24"/>
          <w:szCs w:val="24"/>
          <w:lang w:val="ru-RU"/>
        </w:rPr>
        <w:t xml:space="preserve">• География (в 2 частях), 10-11 классы/ Домогацких Е.М., Алексеевский Н.И., Общество с ограниченной ответственностью «Русское слово - учебник» </w:t>
      </w:r>
    </w:p>
    <w:p w:rsidR="00586B23" w:rsidRPr="00957FA3" w:rsidRDefault="00957FA3" w:rsidP="00957FA3">
      <w:pPr>
        <w:spacing w:after="0" w:line="240" w:lineRule="auto"/>
        <w:ind w:left="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586B23" w:rsidRPr="00010837" w:rsidRDefault="00586B23" w:rsidP="00010837">
      <w:pPr>
        <w:spacing w:after="0" w:line="240" w:lineRule="auto"/>
        <w:ind w:left="120"/>
        <w:rPr>
          <w:rFonts w:ascii="Times New Roman" w:hAnsi="Times New Roman" w:cs="Times New Roman"/>
          <w:sz w:val="24"/>
          <w:szCs w:val="24"/>
          <w:lang w:val="ru-RU"/>
        </w:rPr>
      </w:pPr>
      <w:r w:rsidRPr="00010837">
        <w:rPr>
          <w:rFonts w:ascii="Times New Roman" w:hAnsi="Times New Roman" w:cs="Times New Roman"/>
          <w:color w:val="000000"/>
          <w:sz w:val="24"/>
          <w:szCs w:val="24"/>
          <w:lang w:val="ru-RU"/>
        </w:rPr>
        <w:t>​</w:t>
      </w:r>
    </w:p>
    <w:p w:rsidR="00586B23" w:rsidRPr="00010837" w:rsidRDefault="00586B23" w:rsidP="00010837">
      <w:pPr>
        <w:spacing w:after="0" w:line="240" w:lineRule="auto"/>
        <w:ind w:left="120"/>
        <w:rPr>
          <w:rFonts w:ascii="Times New Roman" w:hAnsi="Times New Roman" w:cs="Times New Roman"/>
          <w:sz w:val="24"/>
          <w:szCs w:val="24"/>
          <w:lang w:val="ru-RU"/>
        </w:rPr>
      </w:pPr>
      <w:r w:rsidRPr="00010837">
        <w:rPr>
          <w:rFonts w:ascii="Times New Roman" w:hAnsi="Times New Roman" w:cs="Times New Roman"/>
          <w:b/>
          <w:color w:val="000000"/>
          <w:sz w:val="24"/>
          <w:szCs w:val="24"/>
          <w:lang w:val="ru-RU"/>
        </w:rPr>
        <w:t>МЕТОДИЧЕСКИЕ МАТЕРИАЛЫ ДЛЯ УЧИТЕЛЯ</w:t>
      </w:r>
    </w:p>
    <w:p w:rsidR="00957FA3" w:rsidRPr="00957FA3" w:rsidRDefault="00586B23" w:rsidP="00957FA3">
      <w:pPr>
        <w:spacing w:after="0" w:line="240" w:lineRule="auto"/>
        <w:ind w:left="120"/>
        <w:jc w:val="both"/>
        <w:rPr>
          <w:rFonts w:ascii="Times New Roman" w:hAnsi="Times New Roman" w:cs="Times New Roman"/>
          <w:sz w:val="24"/>
          <w:szCs w:val="24"/>
          <w:lang w:val="ru-RU"/>
        </w:rPr>
      </w:pPr>
      <w:r w:rsidRPr="00010837">
        <w:rPr>
          <w:rFonts w:ascii="Times New Roman" w:hAnsi="Times New Roman" w:cs="Times New Roman"/>
          <w:color w:val="000000"/>
          <w:sz w:val="24"/>
          <w:szCs w:val="24"/>
          <w:lang w:val="ru-RU"/>
        </w:rPr>
        <w:t>​‌‌​</w:t>
      </w:r>
      <w:r w:rsidR="00957FA3" w:rsidRPr="00957FA3">
        <w:rPr>
          <w:rFonts w:ascii="Times New Roman" w:hAnsi="Times New Roman" w:cs="Times New Roman"/>
          <w:sz w:val="24"/>
          <w:szCs w:val="24"/>
          <w:lang w:val="ru-RU"/>
        </w:rPr>
        <w:t>Методические рекомендации к учебнику Е.М. Домогацких, Н.И. Алексеевского «География» для 10 - 11 классов общеобразовательных организаций : базовый уровень</w:t>
      </w:r>
      <w:r w:rsidR="00957FA3">
        <w:rPr>
          <w:lang w:val="ru-RU"/>
        </w:rPr>
        <w:t xml:space="preserve"> </w:t>
      </w:r>
    </w:p>
    <w:p w:rsidR="00586B23" w:rsidRPr="00010837" w:rsidRDefault="00586B23" w:rsidP="00957FA3">
      <w:pPr>
        <w:spacing w:after="0" w:line="240" w:lineRule="auto"/>
        <w:ind w:left="120"/>
        <w:rPr>
          <w:rFonts w:ascii="Times New Roman" w:hAnsi="Times New Roman" w:cs="Times New Roman"/>
          <w:sz w:val="24"/>
          <w:szCs w:val="24"/>
          <w:lang w:val="ru-RU"/>
        </w:rPr>
      </w:pPr>
    </w:p>
    <w:p w:rsidR="00586B23" w:rsidRPr="00010837" w:rsidRDefault="00586B23" w:rsidP="00010837">
      <w:pPr>
        <w:spacing w:after="0" w:line="240" w:lineRule="auto"/>
        <w:ind w:left="120"/>
        <w:rPr>
          <w:rFonts w:ascii="Times New Roman" w:hAnsi="Times New Roman" w:cs="Times New Roman"/>
          <w:sz w:val="24"/>
          <w:szCs w:val="24"/>
          <w:lang w:val="ru-RU"/>
        </w:rPr>
      </w:pPr>
    </w:p>
    <w:p w:rsidR="00586B23" w:rsidRPr="00010837" w:rsidRDefault="00586B23" w:rsidP="00010837">
      <w:pPr>
        <w:spacing w:after="0" w:line="240" w:lineRule="auto"/>
        <w:ind w:left="120"/>
        <w:rPr>
          <w:rFonts w:ascii="Times New Roman" w:hAnsi="Times New Roman" w:cs="Times New Roman"/>
          <w:sz w:val="24"/>
          <w:szCs w:val="24"/>
          <w:lang w:val="ru-RU"/>
        </w:rPr>
      </w:pPr>
      <w:r w:rsidRPr="00010837">
        <w:rPr>
          <w:rFonts w:ascii="Times New Roman" w:hAnsi="Times New Roman" w:cs="Times New Roman"/>
          <w:b/>
          <w:color w:val="000000"/>
          <w:sz w:val="24"/>
          <w:szCs w:val="24"/>
          <w:lang w:val="ru-RU"/>
        </w:rPr>
        <w:t>ЦИФРОВЫЕ ОБРАЗОВАТЕЛЬНЫЕ РЕСУРСЫ И РЕСУРСЫ СЕТИ ИНТЕРНЕТ</w:t>
      </w:r>
    </w:p>
    <w:p w:rsidR="00586B23" w:rsidRPr="00010837" w:rsidRDefault="00586B23" w:rsidP="00010837">
      <w:pPr>
        <w:spacing w:after="0" w:line="240" w:lineRule="auto"/>
        <w:ind w:left="120"/>
        <w:rPr>
          <w:rFonts w:ascii="Times New Roman" w:hAnsi="Times New Roman" w:cs="Times New Roman"/>
          <w:sz w:val="24"/>
          <w:szCs w:val="24"/>
        </w:rPr>
      </w:pPr>
      <w:r w:rsidRPr="00010837">
        <w:rPr>
          <w:rFonts w:ascii="Times New Roman" w:hAnsi="Times New Roman" w:cs="Times New Roman"/>
          <w:color w:val="000000"/>
          <w:sz w:val="24"/>
          <w:szCs w:val="24"/>
          <w:lang w:val="ru-RU"/>
        </w:rPr>
        <w:t>​</w:t>
      </w:r>
      <w:r w:rsidRPr="00010837">
        <w:rPr>
          <w:rFonts w:ascii="Times New Roman" w:hAnsi="Times New Roman" w:cs="Times New Roman"/>
          <w:color w:val="333333"/>
          <w:sz w:val="24"/>
          <w:szCs w:val="24"/>
          <w:lang w:val="ru-RU"/>
        </w:rPr>
        <w:t>​‌‌</w:t>
      </w:r>
      <w:r w:rsidRPr="00010837">
        <w:rPr>
          <w:rFonts w:ascii="Times New Roman" w:hAnsi="Times New Roman" w:cs="Times New Roman"/>
          <w:color w:val="000000"/>
          <w:sz w:val="24"/>
          <w:szCs w:val="24"/>
          <w:lang w:val="ru-RU"/>
        </w:rPr>
        <w:t>​</w:t>
      </w:r>
      <w:r w:rsidR="00010837" w:rsidRPr="00010837">
        <w:rPr>
          <w:rFonts w:ascii="Times New Roman" w:hAnsi="Times New Roman" w:cs="Times New Roman"/>
          <w:color w:val="000000"/>
          <w:sz w:val="24"/>
          <w:szCs w:val="24"/>
          <w:shd w:val="clear" w:color="auto" w:fill="FFFFFF"/>
          <w:lang w:val="ru-RU"/>
        </w:rPr>
        <w:t xml:space="preserve">1. </w:t>
      </w:r>
      <w:proofErr w:type="spellStart"/>
      <w:r w:rsidR="00010837" w:rsidRPr="00010837">
        <w:rPr>
          <w:rFonts w:ascii="Times New Roman" w:hAnsi="Times New Roman" w:cs="Times New Roman"/>
          <w:color w:val="000000"/>
          <w:sz w:val="24"/>
          <w:szCs w:val="24"/>
          <w:shd w:val="clear" w:color="auto" w:fill="FFFFFF"/>
          <w:lang w:val="ru-RU"/>
        </w:rPr>
        <w:t>Видеоуроки</w:t>
      </w:r>
      <w:proofErr w:type="spellEnd"/>
      <w:r w:rsidR="00010837" w:rsidRPr="00010837">
        <w:rPr>
          <w:rFonts w:ascii="Times New Roman" w:hAnsi="Times New Roman" w:cs="Times New Roman"/>
          <w:color w:val="000000"/>
          <w:sz w:val="24"/>
          <w:szCs w:val="24"/>
          <w:shd w:val="clear" w:color="auto" w:fill="FFFFFF"/>
          <w:lang w:val="ru-RU"/>
        </w:rPr>
        <w:t xml:space="preserve"> по географии 10-11 класс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videouroki</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net</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video</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geografiya</w:t>
      </w:r>
      <w:proofErr w:type="spellEnd"/>
      <w:r w:rsidR="00010837" w:rsidRPr="00010837">
        <w:rPr>
          <w:rFonts w:ascii="Times New Roman" w:hAnsi="Times New Roman" w:cs="Times New Roman"/>
          <w:color w:val="000000"/>
          <w:sz w:val="24"/>
          <w:szCs w:val="24"/>
          <w:shd w:val="clear" w:color="auto" w:fill="FFFFFF"/>
          <w:lang w:val="ru-RU"/>
        </w:rPr>
        <w:t>/10-11-</w:t>
      </w:r>
      <w:r w:rsidR="00010837" w:rsidRPr="00010837">
        <w:rPr>
          <w:rFonts w:ascii="Times New Roman" w:hAnsi="Times New Roman" w:cs="Times New Roman"/>
          <w:color w:val="000000"/>
          <w:sz w:val="24"/>
          <w:szCs w:val="24"/>
          <w:shd w:val="clear" w:color="auto" w:fill="FFFFFF"/>
        </w:rPr>
        <w:t>class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2. Занимательная география. 10-11 класс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videouroki</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net</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projects</w:t>
      </w:r>
      <w:r w:rsidR="00010837" w:rsidRPr="00010837">
        <w:rPr>
          <w:rFonts w:ascii="Times New Roman" w:hAnsi="Times New Roman" w:cs="Times New Roman"/>
          <w:color w:val="000000"/>
          <w:sz w:val="24"/>
          <w:szCs w:val="24"/>
          <w:shd w:val="clear" w:color="auto" w:fill="FFFFFF"/>
          <w:lang w:val="ru-RU"/>
        </w:rPr>
        <w:t>/3/</w:t>
      </w:r>
      <w:r w:rsidR="00010837" w:rsidRPr="00010837">
        <w:rPr>
          <w:rFonts w:ascii="Times New Roman" w:hAnsi="Times New Roman" w:cs="Times New Roman"/>
          <w:color w:val="000000"/>
          <w:sz w:val="24"/>
          <w:szCs w:val="24"/>
          <w:shd w:val="clear" w:color="auto" w:fill="FFFFFF"/>
        </w:rPr>
        <w:t>index</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php</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id</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zgeo</w:t>
      </w:r>
      <w:proofErr w:type="spellEnd"/>
      <w:r w:rsidR="00010837" w:rsidRPr="00010837">
        <w:rPr>
          <w:rFonts w:ascii="Times New Roman" w:hAnsi="Times New Roman" w:cs="Times New Roman"/>
          <w:color w:val="000000"/>
          <w:sz w:val="24"/>
          <w:szCs w:val="24"/>
          <w:shd w:val="clear" w:color="auto" w:fill="FFFFFF"/>
          <w:lang w:val="ru-RU"/>
        </w:rPr>
        <w:t>-&amp;</w:t>
      </w:r>
      <w:proofErr w:type="spellStart"/>
      <w:r w:rsidR="00010837" w:rsidRPr="00010837">
        <w:rPr>
          <w:rFonts w:ascii="Times New Roman" w:hAnsi="Times New Roman" w:cs="Times New Roman"/>
          <w:color w:val="000000"/>
          <w:sz w:val="24"/>
          <w:szCs w:val="24"/>
          <w:shd w:val="clear" w:color="auto" w:fill="FFFFFF"/>
        </w:rPr>
        <w:t>utm</w:t>
      </w:r>
      <w:proofErr w:type="spellEnd"/>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3. Интерактивные уроки по географии для 10-11 классов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education</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yandex</w:t>
      </w:r>
      <w:proofErr w:type="spellEnd"/>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ru</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geo</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lessons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4. Карты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www</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geomania</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net</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world</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5. Образовательная платформа </w:t>
      </w:r>
      <w:r w:rsidR="00010837" w:rsidRPr="00010837">
        <w:rPr>
          <w:rFonts w:ascii="Times New Roman" w:hAnsi="Times New Roman" w:cs="Times New Roman"/>
          <w:color w:val="000000"/>
          <w:sz w:val="24"/>
          <w:szCs w:val="24"/>
          <w:shd w:val="clear" w:color="auto" w:fill="FFFFFF"/>
        </w:rPr>
        <w:t>LEKTA</w:t>
      </w:r>
      <w:r w:rsidR="00010837" w:rsidRPr="00010837">
        <w:rPr>
          <w:rFonts w:ascii="Times New Roman" w:hAnsi="Times New Roman" w:cs="Times New Roman"/>
          <w:color w:val="000000"/>
          <w:sz w:val="24"/>
          <w:szCs w:val="24"/>
          <w:shd w:val="clear" w:color="auto" w:fill="FFFFFF"/>
          <w:lang w:val="ru-RU"/>
        </w:rPr>
        <w:t xml:space="preserve">. </w:t>
      </w:r>
      <w:proofErr w:type="spellStart"/>
      <w:r w:rsidR="00010837" w:rsidRPr="00010837">
        <w:rPr>
          <w:rFonts w:ascii="Times New Roman" w:hAnsi="Times New Roman" w:cs="Times New Roman"/>
          <w:color w:val="000000"/>
          <w:sz w:val="24"/>
          <w:szCs w:val="24"/>
          <w:shd w:val="clear" w:color="auto" w:fill="FFFFFF"/>
          <w:lang w:val="ru-RU"/>
        </w:rPr>
        <w:t>Интерактивнаятетрадь</w:t>
      </w:r>
      <w:proofErr w:type="spellEnd"/>
      <w:r w:rsidR="00010837" w:rsidRPr="00010837">
        <w:rPr>
          <w:rFonts w:ascii="Times New Roman" w:hAnsi="Times New Roman" w:cs="Times New Roman"/>
          <w:color w:val="000000"/>
          <w:sz w:val="24"/>
          <w:szCs w:val="24"/>
          <w:shd w:val="clear" w:color="auto" w:fill="FFFFFF"/>
          <w:lang w:val="ru-RU"/>
        </w:rPr>
        <w:t xml:space="preserve">.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hw</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lecta</w:t>
      </w:r>
      <w:proofErr w:type="spellEnd"/>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ru</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homework</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new</w:t>
      </w:r>
      <w:r w:rsidR="00010837" w:rsidRPr="00010837">
        <w:rPr>
          <w:rFonts w:ascii="Times New Roman" w:hAnsi="Times New Roman" w:cs="Times New Roman"/>
          <w:color w:val="000000"/>
          <w:sz w:val="24"/>
          <w:szCs w:val="24"/>
          <w:shd w:val="clear" w:color="auto" w:fill="FFFFFF"/>
          <w:lang w:val="ru-RU"/>
        </w:rPr>
        <w:t>/840</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6. Презентации к урокам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www</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geomania</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net</w:t>
      </w:r>
      <w:r w:rsidR="00010837" w:rsidRPr="00010837">
        <w:rPr>
          <w:rFonts w:ascii="Times New Roman" w:hAnsi="Times New Roman" w:cs="Times New Roman"/>
          <w:color w:val="000000"/>
          <w:sz w:val="24"/>
          <w:szCs w:val="24"/>
          <w:shd w:val="clear" w:color="auto" w:fill="FFFFFF"/>
          <w:lang w:val="ru-RU"/>
        </w:rPr>
        <w:t>/5</w:t>
      </w:r>
      <w:r w:rsidR="00010837" w:rsidRPr="00010837">
        <w:rPr>
          <w:rFonts w:ascii="Times New Roman" w:hAnsi="Times New Roman" w:cs="Times New Roman"/>
          <w:color w:val="000000"/>
          <w:sz w:val="24"/>
          <w:szCs w:val="24"/>
          <w:shd w:val="clear" w:color="auto" w:fill="FFFFFF"/>
        </w:rPr>
        <w:t>class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7. Российская электронная школа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resh</w:t>
      </w:r>
      <w:proofErr w:type="spellEnd"/>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edu</w:t>
      </w:r>
      <w:proofErr w:type="spellEnd"/>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ru</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subject</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8 Тесты, опросы, кроссворды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app</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onlinetestpad</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com</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tests</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9. Фильмы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www</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geomania</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net</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video</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10. </w:t>
      </w:r>
      <w:proofErr w:type="spellStart"/>
      <w:r w:rsidR="00010837" w:rsidRPr="00010837">
        <w:rPr>
          <w:rFonts w:ascii="Times New Roman" w:hAnsi="Times New Roman" w:cs="Times New Roman"/>
          <w:color w:val="000000"/>
          <w:sz w:val="24"/>
          <w:szCs w:val="24"/>
          <w:shd w:val="clear" w:color="auto" w:fill="FFFFFF"/>
          <w:lang w:val="ru-RU"/>
        </w:rPr>
        <w:t>ЯКласс</w:t>
      </w:r>
      <w:proofErr w:type="spellEnd"/>
      <w:r w:rsidR="00010837" w:rsidRPr="00010837">
        <w:rPr>
          <w:rFonts w:ascii="Times New Roman" w:hAnsi="Times New Roman" w:cs="Times New Roman"/>
          <w:color w:val="000000"/>
          <w:sz w:val="24"/>
          <w:szCs w:val="24"/>
          <w:shd w:val="clear" w:color="auto" w:fill="FFFFFF"/>
          <w:lang w:val="ru-RU"/>
        </w:rPr>
        <w:t xml:space="preserve"> </w:t>
      </w:r>
      <w:r w:rsidR="00010837" w:rsidRPr="00010837">
        <w:rPr>
          <w:rFonts w:ascii="Times New Roman" w:hAnsi="Times New Roman" w:cs="Times New Roman"/>
          <w:color w:val="000000"/>
          <w:sz w:val="24"/>
          <w:szCs w:val="24"/>
          <w:shd w:val="clear" w:color="auto" w:fill="FFFFFF"/>
        </w:rPr>
        <w:t>https</w:t>
      </w:r>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www</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yaklass</w:t>
      </w:r>
      <w:proofErr w:type="spellEnd"/>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ru</w:t>
      </w:r>
      <w:proofErr w:type="spellEnd"/>
      <w:r w:rsidR="00010837" w:rsidRPr="00010837">
        <w:rPr>
          <w:rFonts w:ascii="Times New Roman" w:hAnsi="Times New Roman" w:cs="Times New Roman"/>
          <w:color w:val="000000"/>
          <w:sz w:val="24"/>
          <w:szCs w:val="24"/>
          <w:shd w:val="clear" w:color="auto" w:fill="FFFFFF"/>
          <w:lang w:val="ru-RU"/>
        </w:rPr>
        <w:t>/</w:t>
      </w:r>
      <w:r w:rsidR="00010837" w:rsidRPr="00010837">
        <w:rPr>
          <w:rFonts w:ascii="Times New Roman" w:hAnsi="Times New Roman" w:cs="Times New Roman"/>
          <w:color w:val="000000"/>
          <w:sz w:val="24"/>
          <w:szCs w:val="24"/>
          <w:shd w:val="clear" w:color="auto" w:fill="FFFFFF"/>
        </w:rPr>
        <w:t>p</w:t>
      </w:r>
      <w:r w:rsidR="00010837" w:rsidRPr="00010837">
        <w:rPr>
          <w:rFonts w:ascii="Times New Roman" w:hAnsi="Times New Roman" w:cs="Times New Roman"/>
          <w:color w:val="000000"/>
          <w:sz w:val="24"/>
          <w:szCs w:val="24"/>
          <w:shd w:val="clear" w:color="auto" w:fill="FFFFFF"/>
          <w:lang w:val="ru-RU"/>
        </w:rPr>
        <w:t>/</w:t>
      </w:r>
      <w:proofErr w:type="spellStart"/>
      <w:r w:rsidR="00010837" w:rsidRPr="00010837">
        <w:rPr>
          <w:rFonts w:ascii="Times New Roman" w:hAnsi="Times New Roman" w:cs="Times New Roman"/>
          <w:color w:val="000000"/>
          <w:sz w:val="24"/>
          <w:szCs w:val="24"/>
          <w:shd w:val="clear" w:color="auto" w:fill="FFFFFF"/>
        </w:rPr>
        <w:t>geografiya</w:t>
      </w:r>
      <w:proofErr w:type="spellEnd"/>
      <w:r w:rsidR="00010837" w:rsidRPr="00010837">
        <w:rPr>
          <w:rFonts w:ascii="Times New Roman" w:hAnsi="Times New Roman" w:cs="Times New Roman"/>
          <w:color w:val="000000"/>
          <w:sz w:val="24"/>
          <w:szCs w:val="24"/>
          <w:shd w:val="clear" w:color="auto" w:fill="FFFFFF"/>
          <w:lang w:val="ru-RU"/>
        </w:rPr>
        <w:t># программа-</w:t>
      </w:r>
      <w:r w:rsidR="00010837" w:rsidRPr="00010837">
        <w:rPr>
          <w:rFonts w:ascii="Times New Roman" w:hAnsi="Times New Roman" w:cs="Times New Roman"/>
          <w:color w:val="000000"/>
          <w:sz w:val="24"/>
          <w:szCs w:val="24"/>
          <w:lang w:val="ru-RU"/>
        </w:rPr>
        <w:br/>
      </w:r>
      <w:r w:rsidR="00010837" w:rsidRPr="00010837">
        <w:rPr>
          <w:rFonts w:ascii="Times New Roman" w:hAnsi="Times New Roman" w:cs="Times New Roman"/>
          <w:color w:val="000000"/>
          <w:sz w:val="24"/>
          <w:szCs w:val="24"/>
          <w:shd w:val="clear" w:color="auto" w:fill="FFFFFF"/>
          <w:lang w:val="ru-RU"/>
        </w:rPr>
        <w:t xml:space="preserve">11. </w:t>
      </w:r>
      <w:proofErr w:type="spellStart"/>
      <w:r w:rsidR="00010837" w:rsidRPr="00010837">
        <w:rPr>
          <w:rFonts w:ascii="Times New Roman" w:hAnsi="Times New Roman" w:cs="Times New Roman"/>
          <w:color w:val="000000"/>
          <w:sz w:val="24"/>
          <w:szCs w:val="24"/>
          <w:shd w:val="clear" w:color="auto" w:fill="FFFFFF"/>
        </w:rPr>
        <w:t>Яндекс</w:t>
      </w:r>
      <w:proofErr w:type="spellEnd"/>
      <w:r w:rsidR="00010837" w:rsidRPr="00010837">
        <w:rPr>
          <w:rFonts w:ascii="Times New Roman" w:hAnsi="Times New Roman" w:cs="Times New Roman"/>
          <w:color w:val="000000"/>
          <w:sz w:val="24"/>
          <w:szCs w:val="24"/>
          <w:shd w:val="clear" w:color="auto" w:fill="FFFFFF"/>
        </w:rPr>
        <w:t xml:space="preserve">. </w:t>
      </w:r>
      <w:proofErr w:type="spellStart"/>
      <w:r w:rsidR="00010837" w:rsidRPr="00010837">
        <w:rPr>
          <w:rFonts w:ascii="Times New Roman" w:hAnsi="Times New Roman" w:cs="Times New Roman"/>
          <w:color w:val="000000"/>
          <w:sz w:val="24"/>
          <w:szCs w:val="24"/>
          <w:shd w:val="clear" w:color="auto" w:fill="FFFFFF"/>
        </w:rPr>
        <w:t>Репетитор</w:t>
      </w:r>
      <w:proofErr w:type="spellEnd"/>
      <w:r w:rsidR="00010837" w:rsidRPr="00010837">
        <w:rPr>
          <w:rFonts w:ascii="Times New Roman" w:hAnsi="Times New Roman" w:cs="Times New Roman"/>
          <w:color w:val="000000"/>
          <w:sz w:val="24"/>
          <w:szCs w:val="24"/>
          <w:shd w:val="clear" w:color="auto" w:fill="FFFFFF"/>
        </w:rPr>
        <w:t xml:space="preserve"> https://yandex.ru/tutor/urokigeografiya/</w:t>
      </w:r>
    </w:p>
    <w:bookmarkEnd w:id="4"/>
    <w:p w:rsidR="00586B23" w:rsidRPr="00010837" w:rsidRDefault="00586B23" w:rsidP="00586B23">
      <w:pPr>
        <w:rPr>
          <w:rFonts w:ascii="Times New Roman" w:hAnsi="Times New Roman" w:cs="Times New Roman"/>
          <w:sz w:val="24"/>
          <w:szCs w:val="24"/>
        </w:rPr>
      </w:pPr>
    </w:p>
    <w:p w:rsidR="00F41BF8" w:rsidRDefault="00F41BF8"/>
    <w:sectPr w:rsidR="00F41BF8" w:rsidSect="000108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Arial"/>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19D7"/>
    <w:multiLevelType w:val="multilevel"/>
    <w:tmpl w:val="F7BA3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33F5B"/>
    <w:multiLevelType w:val="multilevel"/>
    <w:tmpl w:val="6FA23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B85273"/>
    <w:multiLevelType w:val="multilevel"/>
    <w:tmpl w:val="9FFAD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BF427A"/>
    <w:multiLevelType w:val="multilevel"/>
    <w:tmpl w:val="2E20D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9146A0"/>
    <w:multiLevelType w:val="multilevel"/>
    <w:tmpl w:val="41EAF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575985"/>
    <w:multiLevelType w:val="multilevel"/>
    <w:tmpl w:val="FCA4C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4649E4"/>
    <w:multiLevelType w:val="multilevel"/>
    <w:tmpl w:val="D3EA5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A00B37"/>
    <w:multiLevelType w:val="multilevel"/>
    <w:tmpl w:val="C1706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510423"/>
    <w:multiLevelType w:val="multilevel"/>
    <w:tmpl w:val="B23C1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9B2415"/>
    <w:multiLevelType w:val="multilevel"/>
    <w:tmpl w:val="C1C06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AE796D"/>
    <w:multiLevelType w:val="multilevel"/>
    <w:tmpl w:val="2E721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BA2A1F"/>
    <w:multiLevelType w:val="multilevel"/>
    <w:tmpl w:val="28245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5D6A45"/>
    <w:multiLevelType w:val="multilevel"/>
    <w:tmpl w:val="686EB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7C10A3"/>
    <w:multiLevelType w:val="multilevel"/>
    <w:tmpl w:val="ACC81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953FE0"/>
    <w:multiLevelType w:val="multilevel"/>
    <w:tmpl w:val="680AE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AE028C"/>
    <w:multiLevelType w:val="multilevel"/>
    <w:tmpl w:val="E50EF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4E4A30"/>
    <w:multiLevelType w:val="multilevel"/>
    <w:tmpl w:val="957E9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2"/>
  </w:num>
  <w:num w:numId="4">
    <w:abstractNumId w:val="7"/>
  </w:num>
  <w:num w:numId="5">
    <w:abstractNumId w:val="11"/>
  </w:num>
  <w:num w:numId="6">
    <w:abstractNumId w:val="15"/>
  </w:num>
  <w:num w:numId="7">
    <w:abstractNumId w:val="3"/>
  </w:num>
  <w:num w:numId="8">
    <w:abstractNumId w:val="16"/>
  </w:num>
  <w:num w:numId="9">
    <w:abstractNumId w:val="12"/>
  </w:num>
  <w:num w:numId="10">
    <w:abstractNumId w:val="6"/>
  </w:num>
  <w:num w:numId="11">
    <w:abstractNumId w:val="1"/>
  </w:num>
  <w:num w:numId="12">
    <w:abstractNumId w:val="4"/>
  </w:num>
  <w:num w:numId="13">
    <w:abstractNumId w:val="14"/>
  </w:num>
  <w:num w:numId="14">
    <w:abstractNumId w:val="5"/>
  </w:num>
  <w:num w:numId="15">
    <w:abstractNumId w:val="0"/>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compat/>
  <w:rsids>
    <w:rsidRoot w:val="00586B23"/>
    <w:rsid w:val="00010837"/>
    <w:rsid w:val="00225F7F"/>
    <w:rsid w:val="002C2644"/>
    <w:rsid w:val="00351666"/>
    <w:rsid w:val="00586B23"/>
    <w:rsid w:val="00592488"/>
    <w:rsid w:val="00633D07"/>
    <w:rsid w:val="00957FA3"/>
    <w:rsid w:val="00A02B2C"/>
    <w:rsid w:val="00B3691D"/>
    <w:rsid w:val="00DE6ED3"/>
    <w:rsid w:val="00F41B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B23"/>
    <w:pPr>
      <w:spacing w:after="200"/>
      <w:jc w:val="left"/>
    </w:pPr>
    <w:rPr>
      <w:lang w:val="en-US"/>
    </w:rPr>
  </w:style>
  <w:style w:type="paragraph" w:styleId="1">
    <w:name w:val="heading 1"/>
    <w:basedOn w:val="a"/>
    <w:next w:val="a"/>
    <w:link w:val="10"/>
    <w:uiPriority w:val="9"/>
    <w:qFormat/>
    <w:rsid w:val="00586B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86B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86B2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86B2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B2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86B2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86B2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86B23"/>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586B23"/>
    <w:pPr>
      <w:tabs>
        <w:tab w:val="center" w:pos="4680"/>
        <w:tab w:val="right" w:pos="9360"/>
      </w:tabs>
    </w:pPr>
  </w:style>
  <w:style w:type="character" w:customStyle="1" w:styleId="a4">
    <w:name w:val="Верхний колонтитул Знак"/>
    <w:basedOn w:val="a0"/>
    <w:link w:val="a3"/>
    <w:uiPriority w:val="99"/>
    <w:rsid w:val="00586B23"/>
    <w:rPr>
      <w:lang w:val="en-US"/>
    </w:rPr>
  </w:style>
  <w:style w:type="paragraph" w:styleId="a5">
    <w:name w:val="Normal Indent"/>
    <w:basedOn w:val="a"/>
    <w:uiPriority w:val="99"/>
    <w:unhideWhenUsed/>
    <w:rsid w:val="00586B23"/>
    <w:pPr>
      <w:ind w:left="720"/>
    </w:pPr>
  </w:style>
  <w:style w:type="paragraph" w:styleId="a6">
    <w:name w:val="Subtitle"/>
    <w:basedOn w:val="a"/>
    <w:next w:val="a"/>
    <w:link w:val="a7"/>
    <w:uiPriority w:val="11"/>
    <w:qFormat/>
    <w:rsid w:val="00586B2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86B2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86B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586B2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86B23"/>
    <w:rPr>
      <w:i/>
      <w:iCs/>
    </w:rPr>
  </w:style>
  <w:style w:type="character" w:styleId="ab">
    <w:name w:val="Hyperlink"/>
    <w:basedOn w:val="a0"/>
    <w:uiPriority w:val="99"/>
    <w:unhideWhenUsed/>
    <w:rsid w:val="00586B23"/>
    <w:rPr>
      <w:color w:val="0000FF" w:themeColor="hyperlink"/>
      <w:u w:val="single"/>
    </w:rPr>
  </w:style>
  <w:style w:type="table" w:styleId="ac">
    <w:name w:val="Table Grid"/>
    <w:basedOn w:val="a1"/>
    <w:uiPriority w:val="59"/>
    <w:rsid w:val="00586B23"/>
    <w:pPr>
      <w:spacing w:line="240" w:lineRule="auto"/>
      <w:jc w:val="left"/>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586B23"/>
    <w:pPr>
      <w:spacing w:line="240" w:lineRule="auto"/>
    </w:pPr>
    <w:rPr>
      <w:b/>
      <w:bCs/>
      <w:color w:val="4F81BD" w:themeColor="accent1"/>
      <w:sz w:val="18"/>
      <w:szCs w:val="18"/>
    </w:rPr>
  </w:style>
  <w:style w:type="paragraph" w:styleId="ae">
    <w:name w:val="Normal (Web)"/>
    <w:basedOn w:val="a"/>
    <w:uiPriority w:val="99"/>
    <w:rsid w:val="002C2644"/>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2C2644"/>
  </w:style>
  <w:style w:type="paragraph" w:styleId="af">
    <w:name w:val="Balloon Text"/>
    <w:basedOn w:val="a"/>
    <w:link w:val="af0"/>
    <w:uiPriority w:val="99"/>
    <w:semiHidden/>
    <w:unhideWhenUsed/>
    <w:rsid w:val="00225F7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25F7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29ABC-CB47-4FCC-A02A-CA56CFA3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7742</Words>
  <Characters>44136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айсберг</dc:creator>
  <cp:lastModifiedBy>User</cp:lastModifiedBy>
  <cp:revision>2</cp:revision>
  <dcterms:created xsi:type="dcterms:W3CDTF">2023-11-14T16:15:00Z</dcterms:created>
  <dcterms:modified xsi:type="dcterms:W3CDTF">2023-11-14T16:15:00Z</dcterms:modified>
</cp:coreProperties>
</file>