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6B0" w:rsidRPr="000F6465" w:rsidRDefault="00AF6BAA" w:rsidP="00AF6BA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64765" cy="9077325"/>
            <wp:effectExtent l="19050" t="0" r="0" b="0"/>
            <wp:docPr id="1" name="Рисунок 1" descr="I:\васильев сканы\менеджмент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васильев сканы\менеджмент 10-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8082" cy="9082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A00ED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156B0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BA00ED" w:rsidRPr="000F6465" w:rsidRDefault="003156B0" w:rsidP="00BA00ED">
      <w:pPr>
        <w:ind w:right="-28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  <w:r w:rsidR="001E586F">
        <w:rPr>
          <w:rFonts w:ascii="Times New Roman" w:eastAsia="Times New Roman" w:hAnsi="Times New Roman" w:cs="Times New Roman"/>
          <w:sz w:val="24"/>
          <w:szCs w:val="24"/>
        </w:rPr>
        <w:t xml:space="preserve">элективного курса для 10-11 классов </w:t>
      </w:r>
      <w:r w:rsidR="00BA00ED" w:rsidRPr="000F6465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в соответствии   с законом РФ «Об образовании в Российской Федерации»,</w:t>
      </w:r>
      <w:r w:rsidR="001E586F">
        <w:rPr>
          <w:rFonts w:ascii="Times New Roman" w:eastAsia="Times New Roman" w:hAnsi="Times New Roman" w:cs="Times New Roman"/>
          <w:sz w:val="24"/>
          <w:szCs w:val="24"/>
        </w:rPr>
        <w:t xml:space="preserve">  Уставом школы, </w:t>
      </w:r>
      <w:r w:rsidR="00BA00ED" w:rsidRPr="000F6465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программой</w:t>
      </w:r>
      <w:r w:rsidR="00BA00ED" w:rsidRPr="000F6465">
        <w:rPr>
          <w:rFonts w:ascii="Times New Roman" w:hAnsi="Times New Roman" w:cs="Times New Roman"/>
          <w:sz w:val="24"/>
          <w:szCs w:val="24"/>
        </w:rPr>
        <w:t xml:space="preserve"> ФГОС СОО, </w:t>
      </w:r>
      <w:r w:rsidR="001E586F">
        <w:rPr>
          <w:rFonts w:ascii="Times New Roman" w:hAnsi="Times New Roman" w:cs="Times New Roman"/>
          <w:sz w:val="24"/>
          <w:szCs w:val="24"/>
        </w:rPr>
        <w:t>утвержденной</w:t>
      </w:r>
      <w:r w:rsidR="00BA00ED" w:rsidRPr="000F6465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 (в редакции Приказов </w:t>
      </w:r>
      <w:proofErr w:type="spellStart"/>
      <w:r w:rsidR="00BA00ED" w:rsidRPr="000F646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BA00ED" w:rsidRPr="000F6465">
        <w:rPr>
          <w:rFonts w:ascii="Times New Roman" w:hAnsi="Times New Roman" w:cs="Times New Roman"/>
          <w:sz w:val="24"/>
          <w:szCs w:val="24"/>
        </w:rPr>
        <w:t xml:space="preserve"> России от 29.12.2014 №1645, от 31.12. 2015 № 1578 и от 29.06.2017</w:t>
      </w:r>
      <w:proofErr w:type="gramEnd"/>
      <w:r w:rsidR="00BA00ED" w:rsidRPr="000F6465">
        <w:rPr>
          <w:rFonts w:ascii="Times New Roman" w:hAnsi="Times New Roman" w:cs="Times New Roman"/>
          <w:sz w:val="24"/>
          <w:szCs w:val="24"/>
        </w:rPr>
        <w:t xml:space="preserve"> № 613);</w:t>
      </w:r>
    </w:p>
    <w:p w:rsidR="003156B0" w:rsidRPr="000F6465" w:rsidRDefault="003156B0" w:rsidP="00BA00ED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авторской программы С.Ф. </w:t>
      </w:r>
      <w:proofErr w:type="spellStart"/>
      <w:r w:rsidRPr="000F64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Сизиковой</w:t>
      </w:r>
      <w:proofErr w:type="spellEnd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F64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«Введение в менеджмент. 10-11 классы. Элективные курсы. Методическое пособие».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М.: Дрофа, 2008г.</w:t>
      </w:r>
    </w:p>
    <w:p w:rsidR="00BB6DE6" w:rsidRDefault="00BB6DE6" w:rsidP="00CE7EA2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00ED" w:rsidRPr="000F6465" w:rsidRDefault="00BA00ED" w:rsidP="00CE7EA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6465">
        <w:rPr>
          <w:rFonts w:ascii="Times New Roman" w:hAnsi="Times New Roman" w:cs="Times New Roman"/>
          <w:sz w:val="24"/>
          <w:szCs w:val="24"/>
        </w:rPr>
        <w:t xml:space="preserve">О потере профессионализма с тревогой говорят специалисты многих отраслей: учителя и инженеры, врачи, ученые... Однако есть сфера деятельности, которая по своему значению и специфичности никогда, по существу дела, и не рассматривалась как профессиональная. Это - управление. Здесь всегда работали узкие специалисты различных отраслей, которые, как правило, не получали специальной подготовки в такой сложной области, как управление социально-экономическими процессами. Вместе с тем трудно назвать более важную сферу деятельности в жизни общества. От уровня управления зависит эффективность производства и уровень удовлетворения потребностей граждан. В условиях радикальной экономической реформы и развития рыночных отношений профессионализм управленцев становится решающим фактором. Все чаще речь идет о необходимости формирования нового поколения руководителей. </w:t>
      </w:r>
    </w:p>
    <w:p w:rsidR="00BA00ED" w:rsidRPr="000F6465" w:rsidRDefault="00BA00ED" w:rsidP="00BA00ED">
      <w:pPr>
        <w:pStyle w:val="a4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F6465">
        <w:rPr>
          <w:rFonts w:ascii="Times New Roman" w:hAnsi="Times New Roman"/>
          <w:sz w:val="24"/>
          <w:szCs w:val="24"/>
        </w:rPr>
        <w:t xml:space="preserve">Особое значение для разрешения этой проблемы имеет менеджмент - деятельность, которая в соответствии с целями и задачами бизнеса разрабатывает планы, определяет, что и когда делать, определяет рабочие процедуры на всех стадиях управления, осуществляет контроль. В основе менеджмента лежит целеустремленный поиск, непрерывное обучение и организация работы людей для наиболее эффективного использования ресурсов. Профессионализм менеджера состоит в наличии специальных знаний и навыков в области организации производства и управления, способности к работе с людьми. Менеджер - это профессиональный </w:t>
      </w:r>
      <w:proofErr w:type="gramStart"/>
      <w:r w:rsidRPr="000F6465">
        <w:rPr>
          <w:rFonts w:ascii="Times New Roman" w:hAnsi="Times New Roman"/>
          <w:sz w:val="24"/>
          <w:szCs w:val="24"/>
        </w:rPr>
        <w:t>управленец</w:t>
      </w:r>
      <w:proofErr w:type="gramEnd"/>
      <w:r w:rsidRPr="000F6465">
        <w:rPr>
          <w:rFonts w:ascii="Times New Roman" w:hAnsi="Times New Roman"/>
          <w:sz w:val="24"/>
          <w:szCs w:val="24"/>
        </w:rPr>
        <w:t xml:space="preserve"> который прошел специальную, как правило, многолетнюю, подготовку и регулярно повышает свою квалификацию. Такую подготовку целесообразно начинать в школе, где есть возможность разрешения проблемы профессионального самоопределения будущих менеджеров, ознакомить учеников с областями профессиональной деятельности, сформировать адекватную самооценку ("Я и профессия"), развить способность к профессиональному обучению, обеспечить комфортное включение будущих специалистов в профессиональную деятельность. </w:t>
      </w:r>
    </w:p>
    <w:p w:rsidR="003156B0" w:rsidRPr="000F6465" w:rsidRDefault="003156B0" w:rsidP="00CE7EA2">
      <w:p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элективного курса «Введение в менеджмент»: 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успешной социализации учащихся через изучение основ менеджмента для их успешной трудовой деятельности в будущем и серьёзно изучить эту чрезвычайно важную науку в вузах, чтобы потом применить полученные знания на практике.</w:t>
      </w:r>
    </w:p>
    <w:p w:rsidR="003156B0" w:rsidRPr="000F6465" w:rsidRDefault="003156B0" w:rsidP="00BA00ED">
      <w:pPr>
        <w:shd w:val="clear" w:color="auto" w:fill="FFFFFF"/>
        <w:spacing w:before="100" w:beforeAutospacing="1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3156B0" w:rsidRPr="000F6465" w:rsidRDefault="003156B0" w:rsidP="00BA00ED">
      <w:pPr>
        <w:numPr>
          <w:ilvl w:val="0"/>
          <w:numId w:val="1"/>
        </w:numPr>
        <w:shd w:val="clear" w:color="auto" w:fill="FFFFFF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убедить уча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щихся в необходимости получения конкретных зна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о менеджменте;</w:t>
      </w:r>
    </w:p>
    <w:p w:rsidR="003156B0" w:rsidRPr="000F6465" w:rsidRDefault="003156B0" w:rsidP="00BA00ED">
      <w:pPr>
        <w:numPr>
          <w:ilvl w:val="0"/>
          <w:numId w:val="1"/>
        </w:numPr>
        <w:shd w:val="clear" w:color="auto" w:fill="FFFFFF"/>
        <w:spacing w:before="100" w:beforeAutospacing="1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учащихся с основами менеджмента;</w:t>
      </w:r>
    </w:p>
    <w:p w:rsidR="003156B0" w:rsidRPr="000F6465" w:rsidRDefault="003156B0" w:rsidP="00BA00ED">
      <w:pPr>
        <w:numPr>
          <w:ilvl w:val="0"/>
          <w:numId w:val="1"/>
        </w:numPr>
        <w:shd w:val="clear" w:color="auto" w:fill="FFFFFF"/>
        <w:spacing w:before="100" w:beforeAutospacing="1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раскрыть специфику менеджмента, показать его социально-экономическую значимость; познакомить с основными принципами менеджмента;</w:t>
      </w:r>
    </w:p>
    <w:p w:rsidR="003156B0" w:rsidRPr="000F6465" w:rsidRDefault="003156B0" w:rsidP="00BA00ED">
      <w:pPr>
        <w:numPr>
          <w:ilvl w:val="0"/>
          <w:numId w:val="1"/>
        </w:numPr>
        <w:shd w:val="clear" w:color="auto" w:fill="FFFFFF"/>
        <w:spacing w:before="100" w:beforeAutospacing="1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уровень экономической подготовки, поз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воляющей принимать обоснованные решения в облас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 личных профессиональных ориентаций;</w:t>
      </w:r>
    </w:p>
    <w:p w:rsidR="003156B0" w:rsidRPr="000F6465" w:rsidRDefault="003156B0" w:rsidP="00BA00ED">
      <w:pPr>
        <w:numPr>
          <w:ilvl w:val="0"/>
          <w:numId w:val="1"/>
        </w:numPr>
        <w:shd w:val="clear" w:color="auto" w:fill="FFFFFF"/>
        <w:spacing w:before="100" w:beforeAutospacing="1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рить представления о деятельности менеджеров с целью профессиональной ориентации старшеклассни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ков;</w:t>
      </w:r>
    </w:p>
    <w:p w:rsidR="003156B0" w:rsidRPr="000F6465" w:rsidRDefault="003156B0" w:rsidP="00BA00ED">
      <w:pPr>
        <w:numPr>
          <w:ilvl w:val="0"/>
          <w:numId w:val="1"/>
        </w:numPr>
        <w:shd w:val="clear" w:color="auto" w:fill="FFFFFF"/>
        <w:spacing w:before="100" w:beforeAutospacing="1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заложить начала профессиональной компетент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в области менеджмента.</w:t>
      </w:r>
    </w:p>
    <w:p w:rsidR="003156B0" w:rsidRPr="000F6465" w:rsidRDefault="00BA00ED" w:rsidP="00BA00ED">
      <w:pPr>
        <w:shd w:val="clear" w:color="auto" w:fill="FFFFFF"/>
        <w:spacing w:before="100" w:beforeAutospacing="1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156B0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элективного курса</w:t>
      </w:r>
      <w:r w:rsidR="003156B0"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«Введение в менеджмент» предполагает 2 варианта изучения курса: за 34 часа в течение одного года в 11 классе, либо за 68 часов в течение двух лет – в 10-11 классах.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0"/>
        <w:gridCol w:w="3840"/>
        <w:gridCol w:w="3375"/>
      </w:tblGrid>
      <w:tr w:rsidR="003156B0" w:rsidRPr="000F6465" w:rsidTr="003156B0">
        <w:trPr>
          <w:tblCellSpacing w:w="15" w:type="dxa"/>
        </w:trPr>
        <w:tc>
          <w:tcPr>
            <w:tcW w:w="2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56B0" w:rsidRPr="000F6465" w:rsidRDefault="003156B0" w:rsidP="00BA0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56B0" w:rsidRPr="000F6465" w:rsidRDefault="003156B0" w:rsidP="00BA0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3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56B0" w:rsidRPr="000F6465" w:rsidRDefault="003156B0" w:rsidP="00BA0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практических занятий</w:t>
            </w:r>
          </w:p>
        </w:tc>
      </w:tr>
      <w:tr w:rsidR="003156B0" w:rsidRPr="000F6465" w:rsidTr="003156B0">
        <w:trPr>
          <w:tblCellSpacing w:w="15" w:type="dxa"/>
        </w:trPr>
        <w:tc>
          <w:tcPr>
            <w:tcW w:w="2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56B0" w:rsidRPr="000F6465" w:rsidRDefault="003156B0" w:rsidP="00BA0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56B0" w:rsidRPr="000F6465" w:rsidRDefault="003156B0" w:rsidP="00BA0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56B0" w:rsidRPr="000F6465" w:rsidRDefault="003156B0" w:rsidP="00BA0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1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56B0" w:rsidRPr="000F6465" w:rsidTr="003156B0">
        <w:trPr>
          <w:tblCellSpacing w:w="15" w:type="dxa"/>
        </w:trPr>
        <w:tc>
          <w:tcPr>
            <w:tcW w:w="2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56B0" w:rsidRPr="000F6465" w:rsidRDefault="003156B0" w:rsidP="00BA0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56B0" w:rsidRPr="000F6465" w:rsidRDefault="003156B0" w:rsidP="00BA0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56B0" w:rsidRPr="000F6465" w:rsidRDefault="003156B0" w:rsidP="00BA0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1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56B0" w:rsidRPr="000F6465" w:rsidTr="003156B0">
        <w:trPr>
          <w:tblCellSpacing w:w="15" w:type="dxa"/>
        </w:trPr>
        <w:tc>
          <w:tcPr>
            <w:tcW w:w="2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56B0" w:rsidRPr="000F6465" w:rsidRDefault="003156B0" w:rsidP="00BA0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56B0" w:rsidRPr="000F6465" w:rsidRDefault="003156B0" w:rsidP="00BA0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56B0" w:rsidRPr="000F6465" w:rsidRDefault="003156B0" w:rsidP="00BA0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</w:tbl>
    <w:p w:rsidR="003156B0" w:rsidRPr="000F6465" w:rsidRDefault="003156B0" w:rsidP="00BA00ED">
      <w:pPr>
        <w:shd w:val="clear" w:color="auto" w:fill="FFFFFF"/>
        <w:spacing w:before="100" w:beforeAutospacing="1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Данная ра</w:t>
      </w:r>
      <w:r w:rsidR="00BA00ED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бочая программа рассчитана на 68 часо</w:t>
      </w:r>
      <w:proofErr w:type="gramStart"/>
      <w:r w:rsidR="00BA00ED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в(</w:t>
      </w:r>
      <w:proofErr w:type="gramEnd"/>
      <w:r w:rsidR="00BA00ED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34 часа в10 и 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11 классе</w:t>
      </w:r>
      <w:r w:rsidR="00BA00ED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полностью соответствует авторской программе.</w:t>
      </w:r>
    </w:p>
    <w:p w:rsidR="003156B0" w:rsidRPr="000F6465" w:rsidRDefault="003156B0" w:rsidP="003156B0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учебного процесса</w:t>
      </w:r>
    </w:p>
    <w:p w:rsidR="003156B0" w:rsidRPr="000F6465" w:rsidRDefault="003156B0" w:rsidP="003156B0">
      <w:pPr>
        <w:shd w:val="clear" w:color="auto" w:fill="FFFFFF"/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Учебно-тематические планы предусматривают про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ведение теоретических и практических занятий, а также используются уроки-исследования, уроки-презентации с использованием современных информационных технологий и </w:t>
      </w:r>
      <w:proofErr w:type="spell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ЦОРов</w:t>
      </w:r>
      <w:proofErr w:type="spellEnd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(цифровых образовательных ресурсов) и др.</w:t>
      </w:r>
    </w:p>
    <w:p w:rsidR="003156B0" w:rsidRPr="000F6465" w:rsidRDefault="003156B0" w:rsidP="003156B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организации учебного процесса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156B0" w:rsidRPr="000F6465" w:rsidRDefault="003156B0" w:rsidP="003156B0">
      <w:pPr>
        <w:shd w:val="clear" w:color="auto" w:fill="FFFFFF"/>
        <w:spacing w:line="276" w:lineRule="atLeast"/>
        <w:ind w:right="14" w:firstLine="27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те</w:t>
      </w:r>
      <w:r w:rsidRPr="000F64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оретических занятиях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могут быть использованы методы и формы обучения, активизирующие познава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тельную деятельность учащихся:</w:t>
      </w:r>
    </w:p>
    <w:p w:rsidR="003156B0" w:rsidRPr="000F6465" w:rsidRDefault="003156B0" w:rsidP="003156B0">
      <w:pPr>
        <w:numPr>
          <w:ilvl w:val="0"/>
          <w:numId w:val="2"/>
        </w:numPr>
        <w:shd w:val="clear" w:color="auto" w:fill="FFFFFF"/>
        <w:spacing w:before="100" w:beforeAutospacing="1" w:line="276" w:lineRule="atLeast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 проблемного изложения,</w:t>
      </w:r>
    </w:p>
    <w:p w:rsidR="003156B0" w:rsidRPr="000F6465" w:rsidRDefault="003156B0" w:rsidP="003156B0">
      <w:pPr>
        <w:numPr>
          <w:ilvl w:val="0"/>
          <w:numId w:val="2"/>
        </w:numPr>
        <w:shd w:val="clear" w:color="auto" w:fill="FFFFFF"/>
        <w:spacing w:before="100" w:beforeAutospacing="1" w:line="276" w:lineRule="atLeast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исследовательский метод,</w:t>
      </w:r>
    </w:p>
    <w:p w:rsidR="003156B0" w:rsidRPr="000F6465" w:rsidRDefault="003156B0" w:rsidP="003156B0">
      <w:pPr>
        <w:numPr>
          <w:ilvl w:val="0"/>
          <w:numId w:val="2"/>
        </w:numPr>
        <w:shd w:val="clear" w:color="auto" w:fill="FFFFFF"/>
        <w:spacing w:before="100" w:beforeAutospacing="1" w:line="276" w:lineRule="atLeast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коллективное исследование проблемы,</w:t>
      </w:r>
    </w:p>
    <w:p w:rsidR="003156B0" w:rsidRPr="000F6465" w:rsidRDefault="003156B0" w:rsidP="003156B0">
      <w:pPr>
        <w:numPr>
          <w:ilvl w:val="0"/>
          <w:numId w:val="2"/>
        </w:numPr>
        <w:shd w:val="clear" w:color="auto" w:fill="FFFFFF"/>
        <w:spacing w:before="100" w:beforeAutospacing="1" w:line="276" w:lineRule="atLeast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разбор конкретных ситуа</w:t>
      </w:r>
      <w:r w:rsidRPr="000F64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ций 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т. д.</w:t>
      </w:r>
    </w:p>
    <w:p w:rsidR="003156B0" w:rsidRPr="000F6465" w:rsidRDefault="003156B0" w:rsidP="00CE7EA2">
      <w:pPr>
        <w:shd w:val="clear" w:color="auto" w:fill="FFFFFF"/>
        <w:spacing w:before="100" w:beforeAutospacing="1"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практических занятиях</w:t>
      </w:r>
      <w:r w:rsidR="00CE7E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ведущим ста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новится </w:t>
      </w:r>
      <w:r w:rsidRPr="000F64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исследовательский метод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исполь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зуется при выполнении практических заданий, разбо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конкретных ситуаций, проведении деловых игр, и</w:t>
      </w:r>
    </w:p>
    <w:p w:rsidR="003156B0" w:rsidRPr="000F6465" w:rsidRDefault="003156B0" w:rsidP="00CE7EA2">
      <w:pPr>
        <w:shd w:val="clear" w:color="auto" w:fill="FFFFFF"/>
        <w:spacing w:before="100" w:beforeAutospacing="1"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 проектов,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ориентированный на самостоятель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деятельность учащихся или же на деятельность, выполняемую ими под руководством учителя.</w:t>
      </w:r>
    </w:p>
    <w:p w:rsidR="003156B0" w:rsidRDefault="003156B0" w:rsidP="00CE7EA2">
      <w:pPr>
        <w:shd w:val="clear" w:color="auto" w:fill="FFFFFF"/>
        <w:spacing w:before="100" w:beforeAutospacing="1"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позволяет активно развивать у учащихся основные виды мышления, творческие способности, стремление самому созидать, анализировать ситуацию, оценивать идеи, планировать претворение их в жизнь.</w:t>
      </w:r>
    </w:p>
    <w:p w:rsidR="00AE3312" w:rsidRDefault="00AE3312" w:rsidP="00CE7EA2">
      <w:pPr>
        <w:pStyle w:val="Default"/>
        <w:jc w:val="both"/>
      </w:pPr>
    </w:p>
    <w:p w:rsidR="00CE7EA2" w:rsidRPr="00CE7EA2" w:rsidRDefault="00CE7EA2" w:rsidP="00CE7EA2">
      <w:pPr>
        <w:pStyle w:val="Default"/>
        <w:jc w:val="both"/>
      </w:pPr>
      <w:r w:rsidRPr="00CE7EA2">
        <w:t xml:space="preserve">При изучении  курса обеспечивается достижение личностных, </w:t>
      </w:r>
      <w:proofErr w:type="spellStart"/>
      <w:r w:rsidRPr="00CE7EA2">
        <w:t>метапредметных</w:t>
      </w:r>
      <w:proofErr w:type="spellEnd"/>
      <w:r w:rsidRPr="00CE7EA2">
        <w:t xml:space="preserve"> и предметных результатов. </w:t>
      </w:r>
    </w:p>
    <w:p w:rsidR="00CE7EA2" w:rsidRPr="00CE7EA2" w:rsidRDefault="00CE7EA2" w:rsidP="00CE7EA2">
      <w:pPr>
        <w:pStyle w:val="Default"/>
        <w:jc w:val="both"/>
      </w:pPr>
      <w:r w:rsidRPr="00CE7EA2">
        <w:rPr>
          <w:b/>
          <w:bCs/>
        </w:rPr>
        <w:t xml:space="preserve">Личностные результаты </w:t>
      </w:r>
      <w:r w:rsidRPr="00CE7EA2">
        <w:t xml:space="preserve">освоения </w:t>
      </w:r>
      <w:proofErr w:type="gramStart"/>
      <w:r w:rsidRPr="00CE7EA2">
        <w:t>обучающимися</w:t>
      </w:r>
      <w:proofErr w:type="gramEnd"/>
      <w:r w:rsidRPr="00CE7EA2">
        <w:t xml:space="preserve"> элект</w:t>
      </w:r>
      <w:r w:rsidR="00AE3312">
        <w:t>ивного курса «Введение в менеджмент</w:t>
      </w:r>
      <w:r w:rsidRPr="00CE7EA2">
        <w:t xml:space="preserve">» в средней школе: </w:t>
      </w:r>
    </w:p>
    <w:p w:rsidR="00CE7EA2" w:rsidRPr="00CE7EA2" w:rsidRDefault="00CE7EA2" w:rsidP="00CE7EA2">
      <w:pPr>
        <w:pStyle w:val="Default"/>
        <w:jc w:val="both"/>
      </w:pPr>
      <w:r w:rsidRPr="00CE7EA2">
        <w:lastRenderedPageBreak/>
        <w:t xml:space="preserve">формирование целостного мировоззрения, соответствующего современному уровню развития науки и общественной практики;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проявление познавательной активности в экономической области; формирование ответственного отношения к учению, готовности и </w:t>
      </w:r>
      <w:proofErr w:type="gramStart"/>
      <w:r w:rsidRPr="00CE7EA2">
        <w:t>способности</w:t>
      </w:r>
      <w:proofErr w:type="gramEnd"/>
      <w:r w:rsidRPr="00CE7EA2"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самооценка умственных и физических способностей при трудовой деятельности в различных сферах с позиций будущей социализации и стратификации; развитие трудолюбия и ответственности за результаты своей деятельности;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выражение желания учиться для удовлетворения перспективных потребностей; 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 </w:t>
      </w:r>
    </w:p>
    <w:p w:rsidR="00CE7EA2" w:rsidRPr="00CE7EA2" w:rsidRDefault="00CE7EA2" w:rsidP="00CE7EA2">
      <w:pPr>
        <w:shd w:val="clear" w:color="auto" w:fill="FFFFFF"/>
        <w:spacing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E7EA2">
        <w:rPr>
          <w:rFonts w:ascii="Times New Roman" w:hAnsi="Times New Roman" w:cs="Times New Roman"/>
          <w:sz w:val="24"/>
          <w:szCs w:val="24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  <w:proofErr w:type="gramEnd"/>
    </w:p>
    <w:p w:rsidR="00CE7EA2" w:rsidRPr="00CE7EA2" w:rsidRDefault="00CE7EA2" w:rsidP="00CE7EA2">
      <w:pPr>
        <w:pStyle w:val="Default"/>
        <w:jc w:val="both"/>
      </w:pPr>
      <w:r w:rsidRPr="00CE7EA2">
        <w:t xml:space="preserve"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проявление технико-технологического и экономического мышления при организации своей деятельности самооценка готовности к предпринимательской деятельности в сфере технологий, к рациональному ведению домашнего хозяйства;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формирование культуры, соответствующей современному уровню экологического мышления; бережное отношение к природным и хозяйственным ресурсам;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характера; </w:t>
      </w:r>
    </w:p>
    <w:p w:rsidR="000F6465" w:rsidRPr="00CE7EA2" w:rsidRDefault="00CE7EA2" w:rsidP="00CE7EA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A2">
        <w:rPr>
          <w:rFonts w:ascii="Times New Roman" w:hAnsi="Times New Roman" w:cs="Times New Roman"/>
          <w:sz w:val="24"/>
          <w:szCs w:val="24"/>
        </w:rPr>
        <w:t>формирование индивидуально-личностных позиций учащихся.</w:t>
      </w:r>
    </w:p>
    <w:p w:rsidR="00CE7EA2" w:rsidRPr="00CE7EA2" w:rsidRDefault="00CE7EA2" w:rsidP="00CE7EA2">
      <w:pPr>
        <w:pStyle w:val="Default"/>
        <w:jc w:val="both"/>
      </w:pPr>
      <w:r w:rsidRPr="00CE7EA2">
        <w:rPr>
          <w:b/>
          <w:bCs/>
        </w:rPr>
        <w:t xml:space="preserve">Метапредметные результаты </w:t>
      </w:r>
      <w:r w:rsidRPr="00CE7EA2">
        <w:t xml:space="preserve">освоения </w:t>
      </w:r>
      <w:proofErr w:type="gramStart"/>
      <w:r w:rsidRPr="00CE7EA2">
        <w:t>обучаю</w:t>
      </w:r>
      <w:r w:rsidR="009F6245">
        <w:t>щимися</w:t>
      </w:r>
      <w:proofErr w:type="gramEnd"/>
      <w:r w:rsidR="009F6245">
        <w:t xml:space="preserve"> элективного курса «Введение в менеджмент</w:t>
      </w:r>
      <w:r w:rsidRPr="00CE7EA2">
        <w:t xml:space="preserve">» в средней школе: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самостоятельное определение цели своего обучения, постановка и формулировка для себя новых задач в учёбе и познавательной деятельности;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алгоритмизированное планирование процесса познавательно-трудовой деятельности;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поиск новых решений возникшей технической или организационной проблемы; выявление потребностей, проектирование и создание объектов, имеющих потребительную стоимость;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самостоятельная организация и выполнение различных творческих работ по созданию изделий и продуктов; </w:t>
      </w:r>
    </w:p>
    <w:p w:rsidR="00CE7EA2" w:rsidRPr="00CE7EA2" w:rsidRDefault="00CE7EA2" w:rsidP="00CE7EA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A2">
        <w:rPr>
          <w:rFonts w:ascii="Times New Roman" w:hAnsi="Times New Roman" w:cs="Times New Roman"/>
          <w:sz w:val="24"/>
          <w:szCs w:val="24"/>
        </w:rPr>
        <w:t>виртуальное и натурное моделирование технических объектов, продуктов и технологических процессов;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проявление инновационного подхода к решению учебных и практических задач в процессе моделирования изделия или технологического процесса; </w:t>
      </w:r>
    </w:p>
    <w:p w:rsidR="00CE7EA2" w:rsidRPr="00CE7EA2" w:rsidRDefault="00CE7EA2" w:rsidP="00CE7EA2">
      <w:pPr>
        <w:pStyle w:val="Default"/>
        <w:jc w:val="both"/>
      </w:pPr>
      <w:r w:rsidRPr="00CE7EA2">
        <w:t>осознанное использование речевых сре</w:t>
      </w:r>
      <w:proofErr w:type="gramStart"/>
      <w:r w:rsidRPr="00CE7EA2">
        <w:t>дств в с</w:t>
      </w:r>
      <w:proofErr w:type="gramEnd"/>
      <w:r w:rsidRPr="00CE7EA2">
        <w:t xml:space="preserve">оответствии с задачей коммуникации для выражения своих чувств, мыслей и потребностей;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</w:t>
      </w:r>
      <w:r w:rsidRPr="00CE7EA2">
        <w:lastRenderedPageBreak/>
        <w:t xml:space="preserve">формирование и развитие компетентности в области использования информационно-коммуникационных технологий (ИКТ);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оценивание правильности выполнения учебной задачи, собственных возможностей её решения;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 </w:t>
      </w:r>
    </w:p>
    <w:p w:rsidR="00CE7EA2" w:rsidRPr="00CE7EA2" w:rsidRDefault="00CE7EA2" w:rsidP="00CE7EA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A2">
        <w:rPr>
          <w:rFonts w:ascii="Times New Roman" w:hAnsi="Times New Roman" w:cs="Times New Roman"/>
          <w:sz w:val="24"/>
          <w:szCs w:val="24"/>
        </w:rPr>
        <w:t>соблюдение норм и правил безопасности познавательно-трудовой деятельности и созидательного труда;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соблюдение норм и правил культуры труда в соответствии с технологической культурой производства; </w:t>
      </w:r>
    </w:p>
    <w:p w:rsidR="00CE7EA2" w:rsidRPr="00CE7EA2" w:rsidRDefault="00CE7EA2" w:rsidP="00CE7EA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A2">
        <w:rPr>
          <w:rFonts w:ascii="Times New Roman" w:hAnsi="Times New Roman" w:cs="Times New Roman"/>
          <w:sz w:val="24"/>
          <w:szCs w:val="24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E7EA2" w:rsidRPr="00CE7EA2" w:rsidRDefault="00CE7EA2" w:rsidP="00CE7EA2">
      <w:pPr>
        <w:pStyle w:val="Default"/>
        <w:jc w:val="both"/>
      </w:pPr>
      <w:r w:rsidRPr="00CE7EA2">
        <w:rPr>
          <w:b/>
          <w:bCs/>
        </w:rPr>
        <w:t xml:space="preserve">Предметные результаты </w:t>
      </w:r>
      <w:r w:rsidRPr="00CE7EA2">
        <w:t xml:space="preserve">освоения учащимися элективного курса в средней школе: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в познавательной сфере: осознание роли новейших технологий для прогрессивного развития общества; формирование целостного представления о </w:t>
      </w:r>
      <w:proofErr w:type="spellStart"/>
      <w:r w:rsidRPr="00CE7EA2">
        <w:t>техносфере</w:t>
      </w:r>
      <w:proofErr w:type="spellEnd"/>
      <w:r w:rsidRPr="00CE7EA2">
        <w:t xml:space="preserve">, сущности технологической культуры и культуры труда;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ориентация в имеющихся и возможных средствах и технологиях создания объектов труда; практическое освоение </w:t>
      </w:r>
      <w:proofErr w:type="gramStart"/>
      <w:r w:rsidRPr="00CE7EA2">
        <w:t>обучающимися</w:t>
      </w:r>
      <w:proofErr w:type="gramEnd"/>
      <w:r w:rsidRPr="00CE7EA2"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 </w:t>
      </w:r>
    </w:p>
    <w:p w:rsidR="00CE7EA2" w:rsidRPr="00CE7EA2" w:rsidRDefault="00CE7EA2" w:rsidP="00CE7EA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A2">
        <w:rPr>
          <w:rFonts w:ascii="Times New Roman" w:hAnsi="Times New Roman" w:cs="Times New Roman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формирование умений устанавливать взаимосвязь знаний по разным учебным предметам для решения прикладных учебных задач;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применение элементов экономики при обосновании технологий и проектов; овладение алгоритмами и методами решения организационных и технико-технологических задач; </w:t>
      </w:r>
    </w:p>
    <w:p w:rsidR="00CE7EA2" w:rsidRPr="00CE7EA2" w:rsidRDefault="00CE7EA2" w:rsidP="00CE7EA2">
      <w:pPr>
        <w:pStyle w:val="Default"/>
        <w:jc w:val="both"/>
      </w:pPr>
      <w:r w:rsidRPr="00CE7EA2">
        <w:lastRenderedPageBreak/>
        <w:t xml:space="preserve">овладение элементами научной организации труда, формами деятельности, соответствующими культуре труда и технологической культуре производства;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в трудовой сфере: планирование технологического процесса и процесса труда; подбор материалов с учётом характера объекта труда и технологии;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подбор инструментов, приспособлений и оборудования с учётом требований технологии и материально-энергетических ресурсов; овладение методами учебно-исследовательской и проектной деятельности, решения творческих задач, моделирования, конструирования; </w:t>
      </w:r>
    </w:p>
    <w:p w:rsidR="00CE7EA2" w:rsidRPr="00CE7EA2" w:rsidRDefault="00CE7EA2" w:rsidP="00CE7EA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A2">
        <w:rPr>
          <w:rFonts w:ascii="Times New Roman" w:hAnsi="Times New Roman" w:cs="Times New Roman"/>
          <w:sz w:val="24"/>
          <w:szCs w:val="24"/>
        </w:rPr>
        <w:t>проектирование последовательности операций и составление операционной карты работ; выполнение технологических операций с соблюдением установленных норм, стандартов, ограничений;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соблюдение трудовой и технологической дисциплины; соблюдение норм и правил безопасного труда, пожарной безопасности, правил санитарии и гигиены; выбор средств и видов представления технической и технологической информации в соответствии с коммуникативной задачей, сферой и ситуацией общения; </w:t>
      </w:r>
    </w:p>
    <w:p w:rsidR="00CE7EA2" w:rsidRPr="00CE7EA2" w:rsidRDefault="00CE7EA2" w:rsidP="00CE7EA2">
      <w:pPr>
        <w:pStyle w:val="Default"/>
        <w:jc w:val="both"/>
      </w:pPr>
      <w:proofErr w:type="gramStart"/>
      <w:r w:rsidRPr="00CE7EA2">
        <w:t xml:space="preserve"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 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 </w:t>
      </w:r>
      <w:proofErr w:type="gramEnd"/>
    </w:p>
    <w:p w:rsidR="00CE7EA2" w:rsidRPr="00CE7EA2" w:rsidRDefault="00CE7EA2" w:rsidP="00CE7EA2">
      <w:pPr>
        <w:pStyle w:val="Default"/>
        <w:jc w:val="both"/>
      </w:pPr>
      <w:r w:rsidRPr="00CE7EA2">
        <w:t xml:space="preserve">в мотивационной сфере: 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оценивание своей способности к труду в конкретной предметной деятельности; осознание ответственности за качество результатов труда; согласование своих потребностей и требований с потребностями и требованиями других участников познавательно-трудовой деятельности; формирование представлений о мире профессий, связанных с изучаемыми технологиями, их </w:t>
      </w:r>
      <w:proofErr w:type="spellStart"/>
      <w:r w:rsidRPr="00CE7EA2">
        <w:t>востребованности</w:t>
      </w:r>
      <w:proofErr w:type="spellEnd"/>
      <w:r w:rsidRPr="00CE7EA2">
        <w:t xml:space="preserve"> на рынке труда; </w:t>
      </w:r>
    </w:p>
    <w:p w:rsidR="00CE7EA2" w:rsidRPr="00CE7EA2" w:rsidRDefault="00CE7EA2" w:rsidP="00CE7EA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7EA2">
        <w:rPr>
          <w:rFonts w:ascii="Times New Roman" w:hAnsi="Times New Roman" w:cs="Times New Roman"/>
          <w:sz w:val="24"/>
          <w:szCs w:val="24"/>
        </w:rPr>
        <w:t>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 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 стремление к экономии и бережливости в расходовании времени, материалов, денежных средств, труда;</w:t>
      </w:r>
      <w:proofErr w:type="gramEnd"/>
      <w:r w:rsidRPr="00CE7EA2">
        <w:rPr>
          <w:rFonts w:ascii="Times New Roman" w:hAnsi="Times New Roman" w:cs="Times New Roman"/>
          <w:sz w:val="24"/>
          <w:szCs w:val="24"/>
        </w:rPr>
        <w:t xml:space="preserve"> наличие экологической культуры при обосновании объекта труда и выполнении работ;</w:t>
      </w:r>
    </w:p>
    <w:p w:rsidR="00CE7EA2" w:rsidRPr="00CE7EA2" w:rsidRDefault="00CE7EA2" w:rsidP="00CE7EA2">
      <w:pPr>
        <w:pStyle w:val="Default"/>
        <w:jc w:val="both"/>
      </w:pPr>
      <w:r w:rsidRPr="00CE7EA2">
        <w:t xml:space="preserve">в коммуникативной сфере: </w:t>
      </w:r>
    </w:p>
    <w:p w:rsidR="00CE7EA2" w:rsidRPr="00CE7EA2" w:rsidRDefault="00CE7EA2" w:rsidP="00CE7EA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A2">
        <w:rPr>
          <w:rFonts w:ascii="Times New Roman" w:hAnsi="Times New Roman" w:cs="Times New Roman"/>
          <w:sz w:val="24"/>
          <w:szCs w:val="24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CE7EA2" w:rsidRDefault="00CE7EA2" w:rsidP="00CE7EA2">
      <w:pPr>
        <w:pStyle w:val="Default"/>
        <w:jc w:val="both"/>
      </w:pPr>
      <w:proofErr w:type="gramStart"/>
      <w:r w:rsidRPr="00CE7EA2">
        <w:t xml:space="preserve"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 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 </w:t>
      </w:r>
      <w:proofErr w:type="gramEnd"/>
    </w:p>
    <w:p w:rsidR="00CE7EA2" w:rsidRDefault="00CE7EA2" w:rsidP="009F6245">
      <w:pPr>
        <w:tabs>
          <w:tab w:val="left" w:pos="420"/>
          <w:tab w:val="center" w:pos="4677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CE7EA2">
        <w:rPr>
          <w:rFonts w:ascii="Times New Roman" w:hAnsi="Times New Roman" w:cs="Times New Roman"/>
          <w:sz w:val="24"/>
          <w:szCs w:val="24"/>
        </w:rPr>
        <w:t>адекватное использование речевых сре</w:t>
      </w:r>
      <w:proofErr w:type="gramStart"/>
      <w:r w:rsidRPr="00CE7EA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CE7EA2">
        <w:rPr>
          <w:rFonts w:ascii="Times New Roman" w:hAnsi="Times New Roman" w:cs="Times New Roman"/>
          <w:sz w:val="24"/>
          <w:szCs w:val="24"/>
        </w:rPr>
        <w:t>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245" w:rsidRPr="00CE7EA2" w:rsidRDefault="009F6245" w:rsidP="009F6245">
      <w:pPr>
        <w:tabs>
          <w:tab w:val="left" w:pos="420"/>
          <w:tab w:val="center" w:pos="4677"/>
        </w:tabs>
        <w:jc w:val="lef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00ED" w:rsidRPr="000F6465" w:rsidRDefault="00BA00ED" w:rsidP="00BA00ED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Содержание учебного курса  </w:t>
      </w:r>
    </w:p>
    <w:p w:rsidR="00BA00ED" w:rsidRPr="000F6465" w:rsidRDefault="00BA00ED" w:rsidP="00CE7EA2">
      <w:pPr>
        <w:shd w:val="clear" w:color="auto" w:fill="FFFFFF"/>
        <w:spacing w:before="100" w:beforeAutospacing="1"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(1ч.)</w:t>
      </w:r>
    </w:p>
    <w:p w:rsidR="00BA00ED" w:rsidRPr="000F6465" w:rsidRDefault="00BA00ED" w:rsidP="00CE7EA2">
      <w:pPr>
        <w:shd w:val="clear" w:color="auto" w:fill="FFFFFF"/>
        <w:spacing w:line="276" w:lineRule="atLeast"/>
        <w:ind w:left="14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курса «Введение в менедж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мент». Образовательные задачи, решаемые в процессе его изучения</w:t>
      </w:r>
    </w:p>
    <w:p w:rsidR="00BA00ED" w:rsidRPr="000F6465" w:rsidRDefault="00BA00ED" w:rsidP="00CE7EA2">
      <w:pPr>
        <w:shd w:val="clear" w:color="auto" w:fill="FFFFFF"/>
        <w:spacing w:before="100" w:beforeAutospacing="1" w:line="276" w:lineRule="atLeast"/>
        <w:ind w:left="14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1. Организация деятельности людей — ос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нова деятельности предприятия </w:t>
      </w:r>
      <w:r w:rsidR="00EE1293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(фирмы).(6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BA00ED" w:rsidRPr="000F6465" w:rsidRDefault="00BA00ED" w:rsidP="00CE7EA2">
      <w:pPr>
        <w:shd w:val="clear" w:color="auto" w:fill="FFFFFF"/>
        <w:spacing w:line="276" w:lineRule="atLeast"/>
        <w:ind w:left="14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совместной деятельности людей. Формальные и неформальные организации. Разделение труда на предприятии (фирме). Управление деятельностью лю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 на предприятии (фирме).</w:t>
      </w:r>
    </w:p>
    <w:p w:rsidR="00BA00ED" w:rsidRPr="000F6465" w:rsidRDefault="00BA00ED" w:rsidP="00CE7EA2">
      <w:pPr>
        <w:shd w:val="clear" w:color="auto" w:fill="FFFFFF"/>
        <w:spacing w:before="100" w:beforeAutospacing="1"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</w:t>
      </w:r>
      <w:r w:rsidR="00EE1293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ава 2. Содержание управления. (8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BA00ED" w:rsidRPr="000F6465" w:rsidRDefault="00BA00ED" w:rsidP="00CE7EA2">
      <w:pPr>
        <w:shd w:val="clear" w:color="auto" w:fill="FFFFFF"/>
        <w:spacing w:line="276" w:lineRule="atLeast"/>
        <w:ind w:left="14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Уровни управ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ления. Управление и его функции. Планирование. Организация. Мотивация, побуждение и стимулиро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вание деятельности работников. Контроль.</w:t>
      </w:r>
    </w:p>
    <w:p w:rsidR="00BA00ED" w:rsidRPr="000F6465" w:rsidRDefault="00BA00ED" w:rsidP="00CE7EA2">
      <w:pPr>
        <w:shd w:val="clear" w:color="auto" w:fill="FFFFFF"/>
        <w:spacing w:before="100" w:beforeAutospacing="1"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3. Внутренн</w:t>
      </w:r>
      <w:r w:rsidR="00EE1293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яя среда предприятия (фирмы). (8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BA00ED" w:rsidRPr="000F6465" w:rsidRDefault="00BA00ED" w:rsidP="00CE7EA2">
      <w:pPr>
        <w:shd w:val="clear" w:color="auto" w:fill="FFFFFF"/>
        <w:spacing w:line="276" w:lineRule="atLeast"/>
        <w:ind w:left="14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черты внутренней среды различных предпри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ятий (фирм). Организационная структура предприя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 (фирмы). Структурные подразделения предприя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 (фирмы). Техника и технология. Роль людей на предприятии (фирме).</w:t>
      </w:r>
    </w:p>
    <w:p w:rsidR="00BA00ED" w:rsidRPr="000F6465" w:rsidRDefault="00BA00ED" w:rsidP="00CE7EA2">
      <w:pPr>
        <w:shd w:val="clear" w:color="auto" w:fill="FFFFFF"/>
        <w:spacing w:before="100" w:beforeAutospacing="1"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4. Внеш</w:t>
      </w:r>
      <w:r w:rsidR="00EE1293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няя среда предприятия (фирмы).(6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BA00ED" w:rsidRPr="000F6465" w:rsidRDefault="00BA00ED" w:rsidP="00CE7EA2">
      <w:pPr>
        <w:shd w:val="clear" w:color="auto" w:fill="FFFFFF"/>
        <w:spacing w:line="276" w:lineRule="atLeast"/>
        <w:ind w:left="14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внешней среды. Внешняя среда прямого воз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действия. Внешняя среда косвенного воздействия.</w:t>
      </w:r>
    </w:p>
    <w:p w:rsidR="00BA00ED" w:rsidRPr="000F6465" w:rsidRDefault="00BA00ED" w:rsidP="00CE7EA2">
      <w:pPr>
        <w:shd w:val="clear" w:color="auto" w:fill="FFFFFF"/>
        <w:spacing w:before="100" w:beforeAutospacing="1"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5. Коммуникация как система обмена ин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формацией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EE1293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(4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BA00ED" w:rsidRPr="000F6465" w:rsidRDefault="00BA00ED" w:rsidP="00CE7EA2">
      <w:pPr>
        <w:shd w:val="clear" w:color="auto" w:fill="FFFFFF"/>
        <w:spacing w:line="276" w:lineRule="atLeast"/>
        <w:ind w:left="14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Коммуникация как связующий процесс управленческого действия. Виды коммуникации на предприятии.</w:t>
      </w:r>
    </w:p>
    <w:p w:rsidR="00BA00ED" w:rsidRPr="000F6465" w:rsidRDefault="00BA00ED" w:rsidP="00CE7EA2">
      <w:pPr>
        <w:shd w:val="clear" w:color="auto" w:fill="FFFFFF"/>
        <w:spacing w:before="100" w:beforeAutospacing="1" w:line="276" w:lineRule="atLeast"/>
        <w:ind w:left="14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6. Функции управления. Основные принци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пы менеджмента. Непрерывность у</w:t>
      </w:r>
      <w:r w:rsidR="00EE1293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правления.(22 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BA00ED" w:rsidRPr="000F6465" w:rsidRDefault="00BA00ED" w:rsidP="00CE7EA2">
      <w:pPr>
        <w:shd w:val="clear" w:color="auto" w:fill="FFFFFF"/>
        <w:spacing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Планирование. Как организуется исполнение планов на предприятии. Руководство исполнением планов пред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приятия. </w:t>
      </w:r>
      <w:proofErr w:type="gram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планов предприя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тия. Предварительный контроль. Текущий контроль. Заключительный контроль. Основные принципы ме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неджмента.</w:t>
      </w:r>
      <w:r w:rsidR="00EE1293"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A00ED" w:rsidRPr="000F6465" w:rsidRDefault="00BA00ED" w:rsidP="00CE7EA2">
      <w:pPr>
        <w:shd w:val="clear" w:color="auto" w:fill="FFFFFF"/>
        <w:spacing w:before="100" w:beforeAutospacing="1"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7. Менеджмент</w:t>
      </w:r>
      <w:r w:rsidR="00EE1293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персонала. (5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BA00ED" w:rsidRPr="000F6465" w:rsidRDefault="00BA00ED" w:rsidP="00CE7EA2">
      <w:pPr>
        <w:shd w:val="clear" w:color="auto" w:fill="FFFFFF"/>
        <w:spacing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пер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соналом. Методы менеджмента. Стиль руководства персоналом.</w:t>
      </w:r>
    </w:p>
    <w:p w:rsidR="00BA00ED" w:rsidRPr="000F6465" w:rsidRDefault="00EE1293" w:rsidP="00CE7EA2">
      <w:pPr>
        <w:shd w:val="clear" w:color="auto" w:fill="FFFFFF"/>
        <w:spacing w:before="100" w:beforeAutospacing="1"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Глава 8. </w:t>
      </w:r>
      <w:proofErr w:type="spellStart"/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Самоменеджмент</w:t>
      </w:r>
      <w:proofErr w:type="spellEnd"/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(6</w:t>
      </w:r>
      <w:r w:rsidR="00BA00ED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BA00ED" w:rsidRPr="000F6465" w:rsidRDefault="00BA00ED" w:rsidP="00CE7EA2">
      <w:pPr>
        <w:shd w:val="clear" w:color="auto" w:fill="FFFFFF"/>
        <w:spacing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управлять со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бой. </w:t>
      </w:r>
      <w:r w:rsid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Методы менеджмента. 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Внешний вид. Управленческое влияние.</w:t>
      </w:r>
    </w:p>
    <w:p w:rsidR="00BA00ED" w:rsidRPr="000F6465" w:rsidRDefault="00BA00ED" w:rsidP="00CE7EA2">
      <w:pPr>
        <w:shd w:val="clear" w:color="auto" w:fill="FFFFFF"/>
        <w:spacing w:before="100" w:beforeAutospacing="1" w:line="276" w:lineRule="atLeast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занятие (2 ч.)</w:t>
      </w:r>
    </w:p>
    <w:p w:rsidR="00EE1293" w:rsidRPr="000F6465" w:rsidRDefault="00EE1293" w:rsidP="00CE7EA2">
      <w:pPr>
        <w:shd w:val="clear" w:color="auto" w:fill="FFFFFF"/>
        <w:spacing w:before="100" w:before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2D12" w:rsidRDefault="005F2D12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2D12" w:rsidRDefault="005F2D12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2D12" w:rsidRDefault="005F2D12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56B0" w:rsidRDefault="003156B0" w:rsidP="005F2D12">
      <w:pPr>
        <w:shd w:val="clear" w:color="auto" w:fill="FFFFFF"/>
        <w:spacing w:before="100" w:beforeAutospacing="1" w:line="27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Тематическое </w:t>
      </w:r>
      <w:r w:rsidR="005F2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планирование</w:t>
      </w:r>
    </w:p>
    <w:p w:rsidR="005F2D12" w:rsidRPr="005F2D12" w:rsidRDefault="005F2D12" w:rsidP="005F2D12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2D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 10</w:t>
      </w:r>
    </w:p>
    <w:p w:rsidR="005F2D12" w:rsidRPr="00E61787" w:rsidRDefault="005F2D12" w:rsidP="005F2D12">
      <w:pPr>
        <w:jc w:val="left"/>
        <w:rPr>
          <w:rFonts w:ascii="Times New Roman" w:hAnsi="Times New Roman"/>
          <w:sz w:val="24"/>
          <w:szCs w:val="24"/>
        </w:rPr>
      </w:pPr>
      <w:r w:rsidRPr="00E61787">
        <w:rPr>
          <w:rFonts w:ascii="Times New Roman" w:hAnsi="Times New Roman"/>
          <w:sz w:val="24"/>
          <w:szCs w:val="24"/>
        </w:rPr>
        <w:t>Количество часов:</w:t>
      </w:r>
    </w:p>
    <w:p w:rsidR="005F2D12" w:rsidRPr="00E61787" w:rsidRDefault="005F2D12" w:rsidP="005F2D12">
      <w:pPr>
        <w:spacing w:after="2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Всего-34ч., в неделю – 1</w:t>
      </w:r>
      <w:r w:rsidRPr="00E61787">
        <w:rPr>
          <w:rFonts w:ascii="Times New Roman" w:hAnsi="Times New Roman"/>
          <w:sz w:val="24"/>
          <w:szCs w:val="24"/>
        </w:rPr>
        <w:t xml:space="preserve"> ч.</w:t>
      </w:r>
    </w:p>
    <w:tbl>
      <w:tblPr>
        <w:tblStyle w:val="a6"/>
        <w:tblW w:w="0" w:type="auto"/>
        <w:tblLayout w:type="fixed"/>
        <w:tblLook w:val="04A0"/>
      </w:tblPr>
      <w:tblGrid>
        <w:gridCol w:w="2630"/>
        <w:gridCol w:w="3715"/>
        <w:gridCol w:w="993"/>
        <w:gridCol w:w="1134"/>
        <w:gridCol w:w="1099"/>
      </w:tblGrid>
      <w:tr w:rsidR="000F6465" w:rsidRPr="000F6465" w:rsidTr="000F6465">
        <w:trPr>
          <w:trHeight w:val="240"/>
        </w:trPr>
        <w:tc>
          <w:tcPr>
            <w:tcW w:w="2630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F64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3715" w:type="dxa"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тем учебного курса</w:t>
            </w:r>
          </w:p>
        </w:tc>
        <w:tc>
          <w:tcPr>
            <w:tcW w:w="993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всего</w:t>
            </w:r>
          </w:p>
        </w:tc>
        <w:tc>
          <w:tcPr>
            <w:tcW w:w="1134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</w:t>
            </w:r>
          </w:p>
        </w:tc>
        <w:tc>
          <w:tcPr>
            <w:tcW w:w="1099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</w:t>
            </w:r>
          </w:p>
        </w:tc>
      </w:tr>
      <w:tr w:rsidR="000F6465" w:rsidRPr="000F6465" w:rsidTr="000F6465">
        <w:trPr>
          <w:trHeight w:val="255"/>
        </w:trPr>
        <w:tc>
          <w:tcPr>
            <w:tcW w:w="2630" w:type="dxa"/>
            <w:hideMark/>
          </w:tcPr>
          <w:p w:rsidR="000F6465" w:rsidRPr="000F6465" w:rsidRDefault="000F6465" w:rsidP="000F646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715" w:type="dxa"/>
          </w:tcPr>
          <w:p w:rsidR="000F6465" w:rsidRPr="000F6465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курса «Введение в менедж</w:t>
            </w: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мент». Образовательные задачи, решаемые в процессе его изучения</w:t>
            </w:r>
          </w:p>
        </w:tc>
        <w:tc>
          <w:tcPr>
            <w:tcW w:w="993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hideMark/>
          </w:tcPr>
          <w:p w:rsidR="000F6465" w:rsidRPr="000F6465" w:rsidRDefault="000F6465" w:rsidP="003156B0">
            <w:pPr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6465" w:rsidRPr="000F6465" w:rsidTr="000F6465">
        <w:trPr>
          <w:trHeight w:val="255"/>
        </w:trPr>
        <w:tc>
          <w:tcPr>
            <w:tcW w:w="2630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1.Организация деятельности людей – основа деятельности предприятия (фирмы)</w:t>
            </w:r>
          </w:p>
        </w:tc>
        <w:tc>
          <w:tcPr>
            <w:tcW w:w="3715" w:type="dxa"/>
          </w:tcPr>
          <w:p w:rsidR="000F6465" w:rsidRPr="000F6465" w:rsidRDefault="000F6465" w:rsidP="000F646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6465" w:rsidRPr="000F6465" w:rsidRDefault="000F6465" w:rsidP="000F646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6465" w:rsidRPr="000F6465" w:rsidRDefault="000F6465" w:rsidP="000F646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6465" w:rsidRPr="000F6465" w:rsidRDefault="000F6465" w:rsidP="000F646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совместной деятельности людей</w:t>
            </w:r>
          </w:p>
          <w:p w:rsidR="000F6465" w:rsidRPr="000F6465" w:rsidRDefault="000F6465" w:rsidP="000F646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Формальные и неформальные организации</w:t>
            </w:r>
          </w:p>
          <w:p w:rsidR="000F6465" w:rsidRPr="000F6465" w:rsidRDefault="000F6465" w:rsidP="000F646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Разделение труда на предприятии</w:t>
            </w:r>
          </w:p>
          <w:p w:rsidR="000F6465" w:rsidRPr="000F6465" w:rsidRDefault="000F6465" w:rsidP="000F646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деятельностью людей на предприятии (фирме)</w:t>
            </w:r>
          </w:p>
        </w:tc>
        <w:tc>
          <w:tcPr>
            <w:tcW w:w="993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F6465" w:rsidRPr="000F6465" w:rsidTr="000F6465">
        <w:trPr>
          <w:trHeight w:val="255"/>
        </w:trPr>
        <w:tc>
          <w:tcPr>
            <w:tcW w:w="2630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Содержание управления</w:t>
            </w:r>
          </w:p>
        </w:tc>
        <w:tc>
          <w:tcPr>
            <w:tcW w:w="3715" w:type="dxa"/>
          </w:tcPr>
          <w:p w:rsidR="000F6465" w:rsidRPr="000F6465" w:rsidRDefault="000F6465" w:rsidP="000F6465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6465" w:rsidRPr="000F6465" w:rsidRDefault="000F6465" w:rsidP="000F6465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6465" w:rsidRPr="000F6465" w:rsidRDefault="000F6465" w:rsidP="000F6465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Уровни управ</w:t>
            </w: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ления. </w:t>
            </w:r>
          </w:p>
          <w:p w:rsidR="000F6465" w:rsidRPr="000F6465" w:rsidRDefault="000F6465" w:rsidP="000F6465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и его функции. </w:t>
            </w:r>
          </w:p>
          <w:p w:rsidR="000F6465" w:rsidRPr="000F6465" w:rsidRDefault="000F6465" w:rsidP="000F6465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Планирование.</w:t>
            </w:r>
          </w:p>
          <w:p w:rsidR="000F6465" w:rsidRPr="000F6465" w:rsidRDefault="000F6465" w:rsidP="000F6465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Организация. </w:t>
            </w:r>
          </w:p>
          <w:p w:rsidR="000F6465" w:rsidRPr="000F6465" w:rsidRDefault="000F6465" w:rsidP="000F6465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Мотивация, побуждение и стимулиро</w:t>
            </w: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вание деятельности работников. </w:t>
            </w:r>
          </w:p>
          <w:p w:rsidR="000F6465" w:rsidRPr="000F6465" w:rsidRDefault="000F6465" w:rsidP="000F6465">
            <w:pPr>
              <w:shd w:val="clear" w:color="auto" w:fill="FFFFFF"/>
              <w:spacing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6465" w:rsidRPr="000F6465" w:rsidRDefault="000F6465" w:rsidP="000F6465">
            <w:pPr>
              <w:shd w:val="clear" w:color="auto" w:fill="FFFFFF"/>
              <w:spacing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Контроль.</w:t>
            </w:r>
          </w:p>
        </w:tc>
        <w:tc>
          <w:tcPr>
            <w:tcW w:w="993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0F6465" w:rsidRPr="000F6465" w:rsidTr="000F6465">
        <w:trPr>
          <w:trHeight w:val="255"/>
        </w:trPr>
        <w:tc>
          <w:tcPr>
            <w:tcW w:w="2630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Внутренняя среда предприятия (фирмы)</w:t>
            </w:r>
          </w:p>
        </w:tc>
        <w:tc>
          <w:tcPr>
            <w:tcW w:w="3715" w:type="dxa"/>
          </w:tcPr>
          <w:p w:rsidR="005F2D12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2D12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2D12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черты внутренней среды </w:t>
            </w: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различных предпри</w:t>
            </w: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ятий (фирм). </w:t>
            </w:r>
          </w:p>
          <w:p w:rsidR="005F2D12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Организационная структура предприя</w:t>
            </w: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 (фирмы).</w:t>
            </w:r>
          </w:p>
          <w:p w:rsidR="005F2D12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Структурные подразделения предприя</w:t>
            </w: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тия (фирмы). </w:t>
            </w:r>
          </w:p>
          <w:p w:rsidR="005F2D12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Техника и технология. </w:t>
            </w:r>
          </w:p>
          <w:p w:rsidR="000F6465" w:rsidRPr="000F6465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людей на предприятии (фирме).</w:t>
            </w:r>
          </w:p>
        </w:tc>
        <w:tc>
          <w:tcPr>
            <w:tcW w:w="993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134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F6465" w:rsidRPr="000F6465" w:rsidTr="000F6465">
        <w:trPr>
          <w:trHeight w:val="255"/>
        </w:trPr>
        <w:tc>
          <w:tcPr>
            <w:tcW w:w="2630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 Внешняя среда предприятия (фирмы)</w:t>
            </w:r>
          </w:p>
        </w:tc>
        <w:tc>
          <w:tcPr>
            <w:tcW w:w="3715" w:type="dxa"/>
          </w:tcPr>
          <w:p w:rsidR="005F2D12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2D12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2D12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внешней среды. </w:t>
            </w:r>
          </w:p>
          <w:p w:rsidR="005F2D12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Внешняя среда прямого воз</w:t>
            </w: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действия. </w:t>
            </w:r>
          </w:p>
          <w:p w:rsidR="000F6465" w:rsidRPr="000F6465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Внешняя среда косвенного воздействия.</w:t>
            </w:r>
          </w:p>
        </w:tc>
        <w:tc>
          <w:tcPr>
            <w:tcW w:w="993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F6465" w:rsidRPr="000F6465" w:rsidTr="000F6465">
        <w:trPr>
          <w:trHeight w:val="255"/>
        </w:trPr>
        <w:tc>
          <w:tcPr>
            <w:tcW w:w="2630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Коммуникация как система обмена информацией</w:t>
            </w:r>
          </w:p>
        </w:tc>
        <w:tc>
          <w:tcPr>
            <w:tcW w:w="3715" w:type="dxa"/>
          </w:tcPr>
          <w:p w:rsidR="005F2D12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2D12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2D12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Коммуникация как связующий процесс управленческого действия. </w:t>
            </w:r>
          </w:p>
          <w:p w:rsidR="000F6465" w:rsidRPr="000F6465" w:rsidRDefault="005F2D12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коммуникации на предприятии.</w:t>
            </w:r>
          </w:p>
        </w:tc>
        <w:tc>
          <w:tcPr>
            <w:tcW w:w="993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hideMark/>
          </w:tcPr>
          <w:p w:rsidR="000F6465" w:rsidRPr="000F6465" w:rsidRDefault="000F6465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A765ED" w:rsidRPr="000F6465" w:rsidTr="000F6465">
        <w:trPr>
          <w:trHeight w:val="255"/>
        </w:trPr>
        <w:tc>
          <w:tcPr>
            <w:tcW w:w="2630" w:type="dxa"/>
            <w:hideMark/>
          </w:tcPr>
          <w:p w:rsidR="00A765ED" w:rsidRPr="000F6465" w:rsidRDefault="00A765ED" w:rsidP="003156B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3715" w:type="dxa"/>
          </w:tcPr>
          <w:p w:rsidR="00A765ED" w:rsidRDefault="00A765ED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A765ED" w:rsidRPr="000F6465" w:rsidRDefault="00A765ED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A765ED" w:rsidRPr="000F6465" w:rsidRDefault="00A765ED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hideMark/>
          </w:tcPr>
          <w:p w:rsidR="00A765ED" w:rsidRPr="000F6465" w:rsidRDefault="00A765ED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65ED" w:rsidRPr="000F6465" w:rsidTr="000F6465">
        <w:trPr>
          <w:trHeight w:val="255"/>
        </w:trPr>
        <w:tc>
          <w:tcPr>
            <w:tcW w:w="2630" w:type="dxa"/>
            <w:hideMark/>
          </w:tcPr>
          <w:p w:rsidR="00A765ED" w:rsidRDefault="00A765ED" w:rsidP="003156B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15" w:type="dxa"/>
          </w:tcPr>
          <w:p w:rsidR="00A765ED" w:rsidRDefault="00A765ED" w:rsidP="005F2D12">
            <w:pPr>
              <w:shd w:val="clear" w:color="auto" w:fill="FFFFFF"/>
              <w:spacing w:before="100" w:beforeAutospacing="1" w:line="276" w:lineRule="atLeast"/>
              <w:ind w:left="14"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A765ED" w:rsidRDefault="00A765ED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hideMark/>
          </w:tcPr>
          <w:p w:rsidR="00A765ED" w:rsidRDefault="00A765ED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99" w:type="dxa"/>
            <w:hideMark/>
          </w:tcPr>
          <w:p w:rsidR="00A765ED" w:rsidRPr="000F6465" w:rsidRDefault="00A765ED" w:rsidP="003156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</w:tbl>
    <w:p w:rsidR="005F2D12" w:rsidRDefault="005F2D12" w:rsidP="005F2D12">
      <w:pPr>
        <w:shd w:val="clear" w:color="auto" w:fill="FFFFFF"/>
        <w:spacing w:before="100" w:beforeAutospacing="1" w:line="27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35A6" w:rsidRDefault="004335A6" w:rsidP="005F2D12">
      <w:pPr>
        <w:shd w:val="clear" w:color="auto" w:fill="FFFFFF"/>
        <w:spacing w:before="100" w:beforeAutospacing="1" w:line="27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35A6" w:rsidRDefault="004335A6" w:rsidP="005F2D12">
      <w:pPr>
        <w:shd w:val="clear" w:color="auto" w:fill="FFFFFF"/>
        <w:spacing w:before="100" w:beforeAutospacing="1" w:line="27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35A6" w:rsidRDefault="004335A6" w:rsidP="005F2D12">
      <w:pPr>
        <w:shd w:val="clear" w:color="auto" w:fill="FFFFFF"/>
        <w:spacing w:before="100" w:beforeAutospacing="1" w:line="27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35A6" w:rsidRDefault="004335A6" w:rsidP="005F2D12">
      <w:pPr>
        <w:shd w:val="clear" w:color="auto" w:fill="FFFFFF"/>
        <w:spacing w:before="100" w:beforeAutospacing="1" w:line="27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35A6" w:rsidRDefault="004335A6" w:rsidP="005F2D12">
      <w:pPr>
        <w:shd w:val="clear" w:color="auto" w:fill="FFFFFF"/>
        <w:spacing w:before="100" w:beforeAutospacing="1" w:line="27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35A6" w:rsidRDefault="004335A6" w:rsidP="005F2D12">
      <w:pPr>
        <w:shd w:val="clear" w:color="auto" w:fill="FFFFFF"/>
        <w:spacing w:before="100" w:beforeAutospacing="1" w:line="27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35A6" w:rsidRDefault="004335A6" w:rsidP="005F2D12">
      <w:pPr>
        <w:shd w:val="clear" w:color="auto" w:fill="FFFFFF"/>
        <w:spacing w:before="100" w:beforeAutospacing="1" w:line="27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2D12" w:rsidRDefault="005F2D12" w:rsidP="005F2D12">
      <w:pPr>
        <w:shd w:val="clear" w:color="auto" w:fill="FFFFFF"/>
        <w:spacing w:before="100" w:beforeAutospacing="1" w:line="27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Тематическое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планирование</w:t>
      </w:r>
    </w:p>
    <w:p w:rsidR="005F2D12" w:rsidRPr="005F2D12" w:rsidRDefault="005F2D12" w:rsidP="005F2D12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 11</w:t>
      </w:r>
    </w:p>
    <w:p w:rsidR="005F2D12" w:rsidRPr="00E61787" w:rsidRDefault="005F2D12" w:rsidP="005F2D12">
      <w:pPr>
        <w:jc w:val="left"/>
        <w:rPr>
          <w:rFonts w:ascii="Times New Roman" w:hAnsi="Times New Roman"/>
          <w:sz w:val="24"/>
          <w:szCs w:val="24"/>
        </w:rPr>
      </w:pPr>
      <w:r w:rsidRPr="00E61787">
        <w:rPr>
          <w:rFonts w:ascii="Times New Roman" w:hAnsi="Times New Roman"/>
          <w:sz w:val="24"/>
          <w:szCs w:val="24"/>
        </w:rPr>
        <w:t>Количество часов:</w:t>
      </w:r>
    </w:p>
    <w:p w:rsidR="005F2D12" w:rsidRPr="00E61787" w:rsidRDefault="005F2D12" w:rsidP="00A765ED">
      <w:pPr>
        <w:spacing w:after="2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Всего-34ч., в неделю – 1</w:t>
      </w:r>
      <w:r w:rsidRPr="00E61787">
        <w:rPr>
          <w:rFonts w:ascii="Times New Roman" w:hAnsi="Times New Roman"/>
          <w:sz w:val="24"/>
          <w:szCs w:val="24"/>
        </w:rPr>
        <w:t xml:space="preserve"> ч.</w:t>
      </w:r>
    </w:p>
    <w:tbl>
      <w:tblPr>
        <w:tblStyle w:val="a6"/>
        <w:tblW w:w="0" w:type="auto"/>
        <w:tblLayout w:type="fixed"/>
        <w:tblLook w:val="04A0"/>
      </w:tblPr>
      <w:tblGrid>
        <w:gridCol w:w="2630"/>
        <w:gridCol w:w="3715"/>
        <w:gridCol w:w="993"/>
        <w:gridCol w:w="1134"/>
        <w:gridCol w:w="1099"/>
      </w:tblGrid>
      <w:tr w:rsidR="005F2D12" w:rsidRPr="000F6465" w:rsidTr="004B4A3F">
        <w:trPr>
          <w:trHeight w:val="255"/>
        </w:trPr>
        <w:tc>
          <w:tcPr>
            <w:tcW w:w="2630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F64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3715" w:type="dxa"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тем учебного курса</w:t>
            </w:r>
          </w:p>
        </w:tc>
        <w:tc>
          <w:tcPr>
            <w:tcW w:w="993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всего</w:t>
            </w:r>
          </w:p>
        </w:tc>
        <w:tc>
          <w:tcPr>
            <w:tcW w:w="1134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</w:t>
            </w:r>
          </w:p>
        </w:tc>
        <w:tc>
          <w:tcPr>
            <w:tcW w:w="1099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</w:t>
            </w:r>
          </w:p>
        </w:tc>
      </w:tr>
      <w:tr w:rsidR="005F2D12" w:rsidRPr="000F6465" w:rsidTr="004B4A3F">
        <w:trPr>
          <w:trHeight w:val="255"/>
        </w:trPr>
        <w:tc>
          <w:tcPr>
            <w:tcW w:w="2630" w:type="dxa"/>
            <w:hideMark/>
          </w:tcPr>
          <w:p w:rsidR="005F2D12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6.Функции управления. </w:t>
            </w:r>
          </w:p>
          <w:p w:rsidR="005F2D12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Pr="000F6465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принципы менеджмента.</w:t>
            </w:r>
          </w:p>
        </w:tc>
        <w:tc>
          <w:tcPr>
            <w:tcW w:w="3715" w:type="dxa"/>
          </w:tcPr>
          <w:p w:rsidR="005F2D12" w:rsidRDefault="005F2D12" w:rsidP="004B4A3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Непрерывность управления.</w:t>
            </w:r>
          </w:p>
          <w:p w:rsidR="005F2D12" w:rsidRDefault="005F2D12" w:rsidP="004B4A3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Планирование. </w:t>
            </w:r>
          </w:p>
          <w:p w:rsidR="005F2D12" w:rsidRDefault="005F2D12" w:rsidP="004B4A3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организуется исполнение планов на предприятии. </w:t>
            </w:r>
          </w:p>
          <w:p w:rsidR="005F2D12" w:rsidRDefault="005F2D12" w:rsidP="004B4A3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исполнением планов пред</w:t>
            </w: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приятия. </w:t>
            </w:r>
          </w:p>
          <w:p w:rsidR="005F2D12" w:rsidRDefault="005F2D12" w:rsidP="004B4A3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исполнением планов предприя</w:t>
            </w: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тия. </w:t>
            </w:r>
          </w:p>
          <w:p w:rsidR="005F2D12" w:rsidRDefault="005F2D12" w:rsidP="004B4A3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Предварительный контроль. </w:t>
            </w:r>
          </w:p>
          <w:p w:rsidR="005F2D12" w:rsidRDefault="005F2D12" w:rsidP="004B4A3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контроль. </w:t>
            </w:r>
          </w:p>
          <w:p w:rsidR="005F2D12" w:rsidRDefault="005F2D12" w:rsidP="004B4A3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Заключительный контроль. </w:t>
            </w:r>
          </w:p>
          <w:p w:rsidR="005F2D12" w:rsidRPr="000F6465" w:rsidRDefault="005F2D12" w:rsidP="004B4A3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принципы ме</w:t>
            </w: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неджмента. </w:t>
            </w:r>
          </w:p>
          <w:p w:rsidR="005F2D12" w:rsidRPr="000F6465" w:rsidRDefault="005F2D12" w:rsidP="004B4A3F">
            <w:pPr>
              <w:spacing w:before="100" w:before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5F2D12" w:rsidRPr="000F6465" w:rsidRDefault="005F2D12" w:rsidP="004B4A3F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5F2D12" w:rsidRPr="000F6465" w:rsidRDefault="005F2D12" w:rsidP="004B4A3F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hideMark/>
          </w:tcPr>
          <w:p w:rsidR="005F2D12" w:rsidRPr="000F6465" w:rsidRDefault="005F2D12" w:rsidP="004B4A3F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5F2D12" w:rsidRPr="000F6465" w:rsidTr="004B4A3F">
        <w:trPr>
          <w:trHeight w:val="255"/>
        </w:trPr>
        <w:tc>
          <w:tcPr>
            <w:tcW w:w="2630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7.Менеджмент персонала</w:t>
            </w:r>
          </w:p>
        </w:tc>
        <w:tc>
          <w:tcPr>
            <w:tcW w:w="3715" w:type="dxa"/>
          </w:tcPr>
          <w:p w:rsidR="005F2D12" w:rsidRDefault="005F2D12" w:rsidP="004B4A3F">
            <w:pPr>
              <w:shd w:val="clear" w:color="auto" w:fill="FFFFFF"/>
              <w:spacing w:before="100" w:beforeAutospacing="1" w:line="276" w:lineRule="atLeast"/>
              <w:ind w:right="14" w:firstLine="27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7D7F" w:rsidRDefault="005F2D12" w:rsidP="00397D7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пер</w:t>
            </w: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соналом.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F2D12" w:rsidRPr="000F6465" w:rsidRDefault="005F2D12" w:rsidP="00397D7F">
            <w:pPr>
              <w:shd w:val="clear" w:color="auto" w:fill="FFFFFF"/>
              <w:spacing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 руководства персоналом.</w:t>
            </w:r>
          </w:p>
        </w:tc>
        <w:tc>
          <w:tcPr>
            <w:tcW w:w="993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9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5F2D12" w:rsidRPr="000F6465" w:rsidTr="004B4A3F">
        <w:trPr>
          <w:trHeight w:val="255"/>
        </w:trPr>
        <w:tc>
          <w:tcPr>
            <w:tcW w:w="2630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Самоменеджмент</w:t>
            </w:r>
            <w:proofErr w:type="spellEnd"/>
          </w:p>
        </w:tc>
        <w:tc>
          <w:tcPr>
            <w:tcW w:w="3715" w:type="dxa"/>
          </w:tcPr>
          <w:p w:rsidR="005F2D12" w:rsidRDefault="005F2D12" w:rsidP="004B4A3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2D12" w:rsidRDefault="005F2D12" w:rsidP="004B4A3F">
            <w:pPr>
              <w:shd w:val="clear" w:color="auto" w:fill="FFFFFF"/>
              <w:spacing w:before="100" w:beforeAutospacing="1"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управлять со</w:t>
            </w: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бой. </w:t>
            </w:r>
          </w:p>
          <w:p w:rsidR="005F2D12" w:rsidRDefault="005F2D12" w:rsidP="004B4A3F">
            <w:pPr>
              <w:shd w:val="clear" w:color="auto" w:fill="FFFFFF"/>
              <w:spacing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менеджмента.</w:t>
            </w:r>
          </w:p>
          <w:p w:rsidR="005F2D12" w:rsidRDefault="005F2D12" w:rsidP="004B4A3F">
            <w:pPr>
              <w:shd w:val="clear" w:color="auto" w:fill="FFFFFF"/>
              <w:spacing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Внешний вид. </w:t>
            </w:r>
          </w:p>
          <w:p w:rsidR="005F2D12" w:rsidRPr="000F6465" w:rsidRDefault="005F2D12" w:rsidP="004B4A3F">
            <w:pPr>
              <w:shd w:val="clear" w:color="auto" w:fill="FFFFFF"/>
              <w:spacing w:line="276" w:lineRule="atLeast"/>
              <w:ind w:right="14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Управленческое влияние.</w:t>
            </w:r>
          </w:p>
        </w:tc>
        <w:tc>
          <w:tcPr>
            <w:tcW w:w="993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9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5F2D12" w:rsidRPr="000F6465" w:rsidTr="004B4A3F">
        <w:trPr>
          <w:trHeight w:val="255"/>
        </w:trPr>
        <w:tc>
          <w:tcPr>
            <w:tcW w:w="2630" w:type="dxa"/>
            <w:hideMark/>
          </w:tcPr>
          <w:p w:rsidR="005F2D12" w:rsidRPr="000F6465" w:rsidRDefault="00A765ED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Итогово</w:t>
            </w:r>
            <w:r w:rsidR="005F2D12"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715" w:type="dxa"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5F2D12" w:rsidRPr="000F6465" w:rsidRDefault="00A765ED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5F2D12" w:rsidRPr="000F6465" w:rsidRDefault="00A765ED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9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F2D12" w:rsidRPr="000F6465" w:rsidTr="004B4A3F">
        <w:trPr>
          <w:trHeight w:val="240"/>
        </w:trPr>
        <w:tc>
          <w:tcPr>
            <w:tcW w:w="2630" w:type="dxa"/>
            <w:hideMark/>
          </w:tcPr>
          <w:p w:rsidR="005F2D12" w:rsidRPr="000F6465" w:rsidRDefault="005F2D12" w:rsidP="004B4A3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15" w:type="dxa"/>
          </w:tcPr>
          <w:p w:rsidR="005F2D12" w:rsidRPr="000F6465" w:rsidRDefault="005F2D12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5F2D12" w:rsidRPr="000F6465" w:rsidRDefault="00A765ED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hideMark/>
          </w:tcPr>
          <w:p w:rsidR="005F2D12" w:rsidRPr="000F6465" w:rsidRDefault="00A765ED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hideMark/>
          </w:tcPr>
          <w:p w:rsidR="005F2D12" w:rsidRPr="000F6465" w:rsidRDefault="00A765ED" w:rsidP="004B4A3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</w:tbl>
    <w:p w:rsidR="003156B0" w:rsidRPr="000F6465" w:rsidRDefault="003156B0" w:rsidP="00BB6DE6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</w:t>
      </w:r>
      <w:proofErr w:type="gramStart"/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proofErr w:type="spellEnd"/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proofErr w:type="gramEnd"/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методические средства обучения</w:t>
      </w:r>
    </w:p>
    <w:p w:rsidR="003156B0" w:rsidRPr="000F6465" w:rsidRDefault="003156B0" w:rsidP="00397D7F">
      <w:pPr>
        <w:shd w:val="clear" w:color="auto" w:fill="FFFFFF"/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1.Учебное пособие: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Сизикова</w:t>
      </w:r>
      <w:proofErr w:type="spellEnd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С.Ф.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в менеджмент. 10-11 классы: учебное пособие/С.Ф. </w:t>
      </w:r>
      <w:proofErr w:type="spell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Сизикова</w:t>
      </w:r>
      <w:proofErr w:type="spellEnd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</w:t>
      </w:r>
      <w:proofErr w:type="gram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Дрофа, 2008г. – 124 с./</w:t>
      </w:r>
    </w:p>
    <w:p w:rsidR="003156B0" w:rsidRPr="000F6465" w:rsidRDefault="003156B0" w:rsidP="003156B0">
      <w:pPr>
        <w:shd w:val="clear" w:color="auto" w:fill="FFFFFF"/>
        <w:spacing w:before="100" w:beforeAutospacing="1"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2.Методическое пособие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Сизикова</w:t>
      </w:r>
      <w:proofErr w:type="spellEnd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С.Ф.</w:t>
      </w: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в менеджмент. 10-11 классы</w:t>
      </w:r>
      <w:proofErr w:type="gram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методическое пособие / С.Ф. </w:t>
      </w:r>
      <w:proofErr w:type="spell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Сизикова</w:t>
      </w:r>
      <w:proofErr w:type="spellEnd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</w:t>
      </w:r>
      <w:proofErr w:type="gram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Дрофа, 2008. – 79 с./</w:t>
      </w:r>
    </w:p>
    <w:p w:rsidR="003156B0" w:rsidRPr="000F6465" w:rsidRDefault="00397D7F" w:rsidP="00397D7F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156B0"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Азбука финансов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Библиотека экономической и деловой литературы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Библиотека Экономической школы</w:t>
      </w:r>
      <w:r w:rsidR="00397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home</w:t>
      </w:r>
      <w:proofErr w:type="spellEnd"/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Федеральный образовательный портал «Экономика. Социология. Менеджмент»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Бизнес и технологии</w:t>
      </w:r>
      <w:r w:rsidR="00397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biz_tech</w:t>
      </w:r>
      <w:proofErr w:type="spellEnd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/index.html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Бюджетная система Российской Федерации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Всероссийская олимпиада школьников по предпринимательской деятельности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Всероссийская олимпиада школьников по экономике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Концепции школьного экономического образования</w:t>
      </w:r>
      <w:r w:rsidR="00397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/index.php?file=1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Методическое пособие по экономике</w:t>
      </w:r>
      <w:r w:rsidR="00397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eposobia</w:t>
      </w:r>
      <w:proofErr w:type="spellEnd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/bo4kareva/index.htm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Мировая экономика: новости, статьи, статистика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Модели спроса и предложения</w:t>
      </w:r>
      <w:r w:rsidR="00397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/read/sci/m2/index.htm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Молодежная школа бизнеса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Молодежный бизнес-лагерь. Новое поколение лидеров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Начала экономики</w:t>
      </w:r>
    </w:p>
    <w:p w:rsidR="003156B0" w:rsidRPr="000F6465" w:rsidRDefault="003156B0" w:rsidP="003156B0">
      <w:pPr>
        <w:shd w:val="clear" w:color="auto" w:fill="FFFFFF"/>
        <w:spacing w:before="100" w:beforeAutospacing="1" w:line="276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Начала экономики</w:t>
      </w:r>
    </w:p>
    <w:p w:rsidR="00F41BF8" w:rsidRPr="000F6465" w:rsidRDefault="00F41BF8">
      <w:pPr>
        <w:rPr>
          <w:rFonts w:ascii="Times New Roman" w:hAnsi="Times New Roman" w:cs="Times New Roman"/>
          <w:sz w:val="24"/>
          <w:szCs w:val="24"/>
        </w:rPr>
      </w:pPr>
    </w:p>
    <w:sectPr w:rsidR="00F41BF8" w:rsidRPr="000F6465" w:rsidSect="00F41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24E67"/>
    <w:multiLevelType w:val="multilevel"/>
    <w:tmpl w:val="376A5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1A60DC"/>
    <w:multiLevelType w:val="multilevel"/>
    <w:tmpl w:val="3E025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AF69CE"/>
    <w:multiLevelType w:val="multilevel"/>
    <w:tmpl w:val="5D169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56B0"/>
    <w:rsid w:val="00074F71"/>
    <w:rsid w:val="000F6465"/>
    <w:rsid w:val="001404F6"/>
    <w:rsid w:val="001E586F"/>
    <w:rsid w:val="003156B0"/>
    <w:rsid w:val="00397D7F"/>
    <w:rsid w:val="004335A6"/>
    <w:rsid w:val="004A43A6"/>
    <w:rsid w:val="004C0C8F"/>
    <w:rsid w:val="005B204D"/>
    <w:rsid w:val="005F2D12"/>
    <w:rsid w:val="007E5136"/>
    <w:rsid w:val="009F6245"/>
    <w:rsid w:val="00A765ED"/>
    <w:rsid w:val="00AE3312"/>
    <w:rsid w:val="00AF6BAA"/>
    <w:rsid w:val="00B14F8B"/>
    <w:rsid w:val="00B47B5D"/>
    <w:rsid w:val="00BA00ED"/>
    <w:rsid w:val="00BB6DE6"/>
    <w:rsid w:val="00C1390E"/>
    <w:rsid w:val="00C72D6D"/>
    <w:rsid w:val="00CA05AC"/>
    <w:rsid w:val="00CE7EA2"/>
    <w:rsid w:val="00D001C4"/>
    <w:rsid w:val="00D31737"/>
    <w:rsid w:val="00D42A1F"/>
    <w:rsid w:val="00EE1293"/>
    <w:rsid w:val="00EF66E2"/>
    <w:rsid w:val="00F265A3"/>
    <w:rsid w:val="00F41BF8"/>
    <w:rsid w:val="00F81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56B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rsid w:val="00BA00ED"/>
    <w:pPr>
      <w:spacing w:line="240" w:lineRule="auto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BA00E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1404F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7EA2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6B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3122</Words>
  <Characters>17798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айсберг</dc:creator>
  <cp:keywords/>
  <dc:description/>
  <cp:lastModifiedBy>айсберг</cp:lastModifiedBy>
  <cp:revision>20</cp:revision>
  <cp:lastPrinted>2020-09-20T15:54:00Z</cp:lastPrinted>
  <dcterms:created xsi:type="dcterms:W3CDTF">2020-09-18T12:45:00Z</dcterms:created>
  <dcterms:modified xsi:type="dcterms:W3CDTF">2022-11-03T12:56:00Z</dcterms:modified>
</cp:coreProperties>
</file>