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31" w:rsidRPr="00F807EB" w:rsidRDefault="00301831" w:rsidP="00301831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3448003"/>
      <w:r w:rsidRPr="00F807E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01831" w:rsidRPr="000A7172" w:rsidRDefault="00301831" w:rsidP="0030183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807EB">
        <w:rPr>
          <w:rFonts w:ascii="Times New Roman" w:hAnsi="Times New Roman"/>
          <w:b/>
          <w:color w:val="000000"/>
          <w:sz w:val="28"/>
        </w:rPr>
        <w:t xml:space="preserve">‌‌‌ </w:t>
      </w:r>
      <w:r w:rsidRPr="000A7172">
        <w:rPr>
          <w:rFonts w:ascii="Times New Roman" w:hAnsi="Times New Roman"/>
          <w:color w:val="000000"/>
          <w:sz w:val="28"/>
        </w:rPr>
        <w:t>Министерство образования Оренбургской области</w:t>
      </w:r>
    </w:p>
    <w:p w:rsidR="00301831" w:rsidRPr="000A7172" w:rsidRDefault="00301831" w:rsidP="0030183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0A7172">
        <w:rPr>
          <w:rFonts w:ascii="Times New Roman" w:hAnsi="Times New Roman"/>
          <w:color w:val="000000"/>
          <w:sz w:val="28"/>
        </w:rPr>
        <w:t>Управление образования Кувандыкский городской округ</w:t>
      </w:r>
    </w:p>
    <w:p w:rsidR="00301831" w:rsidRPr="000A7172" w:rsidRDefault="00301831" w:rsidP="0030183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0A7172">
        <w:rPr>
          <w:rFonts w:ascii="Times New Roman" w:hAnsi="Times New Roman"/>
          <w:color w:val="000000"/>
          <w:sz w:val="28"/>
        </w:rPr>
        <w:t>Оренбургской области</w:t>
      </w:r>
    </w:p>
    <w:p w:rsidR="00301831" w:rsidRPr="000A7172" w:rsidRDefault="00301831" w:rsidP="00301831">
      <w:pPr>
        <w:spacing w:after="0" w:line="240" w:lineRule="auto"/>
        <w:ind w:left="120"/>
        <w:jc w:val="center"/>
      </w:pPr>
      <w:r w:rsidRPr="000A7172">
        <w:rPr>
          <w:rFonts w:ascii="Times New Roman" w:hAnsi="Times New Roman"/>
          <w:color w:val="000000"/>
          <w:sz w:val="28"/>
        </w:rPr>
        <w:t>МБОУ   "Приуральская СОШ"</w:t>
      </w:r>
    </w:p>
    <w:p w:rsidR="00301831" w:rsidRPr="00117E07" w:rsidRDefault="00301831" w:rsidP="00301831">
      <w:pPr>
        <w:spacing w:after="0" w:line="240" w:lineRule="auto"/>
        <w:ind w:left="120"/>
        <w:jc w:val="center"/>
      </w:pPr>
      <w:r w:rsidRPr="00F807EB">
        <w:rPr>
          <w:rFonts w:ascii="Times New Roman" w:hAnsi="Times New Roman"/>
          <w:color w:val="000000"/>
          <w:sz w:val="28"/>
        </w:rPr>
        <w:t xml:space="preserve">​ </w:t>
      </w:r>
    </w:p>
    <w:p w:rsidR="00301831" w:rsidRPr="00117E07" w:rsidRDefault="00491F01" w:rsidP="00301831">
      <w:pPr>
        <w:spacing w:after="0"/>
        <w:ind w:left="120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-1108710</wp:posOffset>
            </wp:positionH>
            <wp:positionV relativeFrom="paragraph">
              <wp:posOffset>165100</wp:posOffset>
            </wp:positionV>
            <wp:extent cx="7707630" cy="2162175"/>
            <wp:effectExtent l="19050" t="0" r="7620" b="0"/>
            <wp:wrapNone/>
            <wp:docPr id="3" name="Рисунок 3" descr="C:\Users\User\Desktop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763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1831" w:rsidRPr="00117E07" w:rsidRDefault="00301831" w:rsidP="0030183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1831" w:rsidRPr="00B2595B" w:rsidTr="005C31D4">
        <w:trPr>
          <w:trHeight w:val="3161"/>
        </w:trPr>
        <w:tc>
          <w:tcPr>
            <w:tcW w:w="3114" w:type="dxa"/>
          </w:tcPr>
          <w:p w:rsidR="00301831" w:rsidRPr="0040209D" w:rsidRDefault="00301831" w:rsidP="005C3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  <w:p w:rsidR="00301831" w:rsidRPr="008944ED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________/ </w:t>
            </w:r>
            <w:proofErr w:type="spellStart"/>
            <w:r w:rsidRPr="0090523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Базарбаева</w:t>
            </w:r>
            <w:proofErr w:type="spellEnd"/>
            <w:r w:rsidRPr="0090523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О.С.</w:t>
            </w:r>
          </w:p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Протокол № 1    от</w:t>
            </w:r>
          </w:p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« 29 » августа 2023 г.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01831" w:rsidRPr="008944ED" w:rsidRDefault="00301831" w:rsidP="005C31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01831" w:rsidRDefault="00301831" w:rsidP="005C31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01831" w:rsidRPr="0040209D" w:rsidRDefault="00301831" w:rsidP="005C3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1831" w:rsidRPr="0040209D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</w:p>
          <w:p w:rsidR="00301831" w:rsidRPr="008944ED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УВР</w:t>
            </w:r>
          </w:p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________/ </w:t>
            </w:r>
            <w:r w:rsidRPr="0090523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Мясникова Г.А.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« 31» августа 2023 г.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01831" w:rsidRDefault="00301831" w:rsidP="005C31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01831" w:rsidRPr="0040209D" w:rsidRDefault="00301831" w:rsidP="005C3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«УТВЕРЖДЕНО»</w:t>
            </w:r>
          </w:p>
          <w:p w:rsidR="00301831" w:rsidRPr="008944ED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_______/ </w:t>
            </w:r>
            <w:r w:rsidRPr="0090523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Беркутова О.И.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01831" w:rsidRDefault="00301831" w:rsidP="005C31D4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0523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101 -  од</w:t>
            </w:r>
            <w:r w:rsidRPr="0090523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</w:t>
            </w:r>
            <w:proofErr w:type="gramEnd"/>
            <w:r w:rsidRPr="0090523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301831" w:rsidRDefault="00301831" w:rsidP="005C31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«  31» августа 2023 г.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01831" w:rsidRPr="0040209D" w:rsidRDefault="00301831" w:rsidP="005C3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01831" w:rsidRPr="00F807EB" w:rsidRDefault="00301831" w:rsidP="00301831">
      <w:pPr>
        <w:spacing w:after="0" w:line="408" w:lineRule="auto"/>
        <w:ind w:left="120"/>
        <w:jc w:val="center"/>
      </w:pPr>
    </w:p>
    <w:p w:rsidR="00301831" w:rsidRPr="00F807EB" w:rsidRDefault="00301831" w:rsidP="00301831">
      <w:pPr>
        <w:spacing w:after="0" w:line="408" w:lineRule="auto"/>
        <w:ind w:left="120"/>
        <w:jc w:val="center"/>
      </w:pPr>
      <w:r w:rsidRPr="00F807E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01831" w:rsidRDefault="00301831" w:rsidP="003018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ЭЛЕКТИВНЫЙ КУРС</w:t>
      </w:r>
    </w:p>
    <w:p w:rsidR="00301831" w:rsidRPr="00301831" w:rsidRDefault="00301831" w:rsidP="00301831">
      <w:pPr>
        <w:spacing w:after="0" w:line="408" w:lineRule="auto"/>
        <w:ind w:left="120"/>
        <w:jc w:val="center"/>
        <w:rPr>
          <w:b/>
          <w:sz w:val="28"/>
          <w:szCs w:val="28"/>
        </w:rPr>
      </w:pPr>
      <w:r w:rsidRPr="00301831">
        <w:rPr>
          <w:b/>
          <w:sz w:val="28"/>
          <w:szCs w:val="28"/>
        </w:rPr>
        <w:t>«</w:t>
      </w:r>
      <w:r w:rsidRPr="00301831">
        <w:rPr>
          <w:rFonts w:ascii="Times New Roman" w:hAnsi="Times New Roman" w:cs="Times New Roman"/>
          <w:b/>
          <w:sz w:val="28"/>
          <w:szCs w:val="28"/>
        </w:rPr>
        <w:t>Неравенства: шаг за шагом</w:t>
      </w:r>
      <w:r w:rsidRPr="00301831">
        <w:rPr>
          <w:b/>
          <w:sz w:val="28"/>
          <w:szCs w:val="28"/>
        </w:rPr>
        <w:t>»</w:t>
      </w:r>
    </w:p>
    <w:p w:rsidR="00301831" w:rsidRPr="00F807EB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807EB">
        <w:rPr>
          <w:rFonts w:ascii="Times New Roman" w:hAnsi="Times New Roman"/>
          <w:color w:val="000000"/>
          <w:sz w:val="28"/>
        </w:rPr>
        <w:t>для обучающихся 10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807E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807EB">
        <w:rPr>
          <w:rFonts w:ascii="Times New Roman" w:hAnsi="Times New Roman"/>
          <w:color w:val="000000"/>
          <w:sz w:val="28"/>
        </w:rPr>
        <w:t xml:space="preserve">11 классов </w:t>
      </w:r>
    </w:p>
    <w:p w:rsidR="00301831" w:rsidRPr="00813021" w:rsidRDefault="00301831" w:rsidP="00301831">
      <w:pPr>
        <w:spacing w:after="0" w:line="408" w:lineRule="auto"/>
        <w:ind w:left="120"/>
        <w:jc w:val="center"/>
        <w:rPr>
          <w:u w:val="single"/>
        </w:rPr>
      </w:pPr>
      <w:r>
        <w:rPr>
          <w:rFonts w:ascii="Times New Roman" w:hAnsi="Times New Roman"/>
          <w:color w:val="000000"/>
          <w:sz w:val="28"/>
        </w:rPr>
        <w:t xml:space="preserve">уровень </w:t>
      </w:r>
      <w:r w:rsidRPr="00813021">
        <w:rPr>
          <w:rFonts w:ascii="Times New Roman" w:hAnsi="Times New Roman"/>
          <w:color w:val="000000"/>
          <w:sz w:val="28"/>
          <w:u w:val="single"/>
        </w:rPr>
        <w:t>базовый</w:t>
      </w:r>
    </w:p>
    <w:p w:rsidR="00301831" w:rsidRDefault="00301831" w:rsidP="00301831">
      <w:pPr>
        <w:spacing w:after="0"/>
        <w:ind w:left="120"/>
        <w:jc w:val="center"/>
      </w:pPr>
    </w:p>
    <w:p w:rsidR="00301831" w:rsidRPr="00995FEC" w:rsidRDefault="00301831" w:rsidP="00301831">
      <w:pPr>
        <w:spacing w:after="0"/>
        <w:ind w:left="120"/>
        <w:jc w:val="center"/>
      </w:pPr>
    </w:p>
    <w:p w:rsidR="00301831" w:rsidRPr="00995FEC" w:rsidRDefault="00301831" w:rsidP="00301831">
      <w:pPr>
        <w:spacing w:after="0"/>
        <w:ind w:left="120"/>
        <w:jc w:val="center"/>
      </w:pPr>
    </w:p>
    <w:p w:rsidR="00301831" w:rsidRPr="004746DC" w:rsidRDefault="00301831" w:rsidP="00301831">
      <w:pPr>
        <w:spacing w:after="0"/>
        <w:ind w:left="12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 w:rsidRPr="004746DC">
        <w:rPr>
          <w:rFonts w:ascii="Times New Roman" w:hAnsi="Times New Roman"/>
          <w:sz w:val="28"/>
          <w:szCs w:val="28"/>
          <w:u w:val="single"/>
        </w:rPr>
        <w:t>Базарбаева</w:t>
      </w:r>
      <w:proofErr w:type="spellEnd"/>
      <w:r w:rsidRPr="004746DC">
        <w:rPr>
          <w:rFonts w:ascii="Times New Roman" w:hAnsi="Times New Roman"/>
          <w:sz w:val="28"/>
          <w:szCs w:val="28"/>
          <w:u w:val="single"/>
        </w:rPr>
        <w:t xml:space="preserve"> О.С.</w:t>
      </w:r>
    </w:p>
    <w:p w:rsidR="00301831" w:rsidRPr="004746DC" w:rsidRDefault="00301831" w:rsidP="00301831">
      <w:pPr>
        <w:spacing w:after="0"/>
        <w:ind w:left="120"/>
        <w:jc w:val="right"/>
        <w:rPr>
          <w:rFonts w:ascii="Times New Roman" w:hAnsi="Times New Roman"/>
          <w:sz w:val="28"/>
          <w:szCs w:val="28"/>
          <w:u w:val="single"/>
        </w:rPr>
      </w:pPr>
      <w:r w:rsidRPr="004746DC">
        <w:rPr>
          <w:rFonts w:ascii="Times New Roman" w:hAnsi="Times New Roman"/>
          <w:sz w:val="28"/>
          <w:szCs w:val="28"/>
          <w:u w:val="single"/>
        </w:rPr>
        <w:t>учитель математики</w:t>
      </w:r>
    </w:p>
    <w:p w:rsidR="00301831" w:rsidRPr="004746DC" w:rsidRDefault="00301831" w:rsidP="00301831">
      <w:pPr>
        <w:spacing w:after="0"/>
        <w:ind w:left="120"/>
        <w:jc w:val="center"/>
        <w:rPr>
          <w:rFonts w:ascii="Times New Roman" w:hAnsi="Times New Roman"/>
          <w:sz w:val="28"/>
          <w:szCs w:val="28"/>
          <w:u w:val="single"/>
        </w:rPr>
      </w:pPr>
      <w:r w:rsidRPr="004746D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Pr="004746DC">
        <w:rPr>
          <w:rFonts w:ascii="Times New Roman" w:hAnsi="Times New Roman"/>
          <w:sz w:val="28"/>
          <w:szCs w:val="28"/>
          <w:u w:val="single"/>
        </w:rPr>
        <w:t>1 КК</w:t>
      </w: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Новоуральск </w:t>
      </w:r>
    </w:p>
    <w:bookmarkEnd w:id="0"/>
    <w:p w:rsidR="00301831" w:rsidRDefault="00301831" w:rsidP="00301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31" w:rsidRDefault="00301831" w:rsidP="00995D1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D13" w:rsidRPr="00995D13" w:rsidRDefault="00995D13" w:rsidP="00995D1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D1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E35C3" w:rsidRPr="00995D13" w:rsidRDefault="00995D13" w:rsidP="003018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Рабочая программа элективного курса </w:t>
      </w:r>
      <w:r w:rsidR="001E35C3" w:rsidRPr="00301831">
        <w:rPr>
          <w:rFonts w:ascii="Times New Roman" w:hAnsi="Times New Roman" w:cs="Times New Roman"/>
          <w:b/>
          <w:sz w:val="24"/>
          <w:szCs w:val="24"/>
        </w:rPr>
        <w:t>«Неравенства: шаг за шагом»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предназначена для обучающихся 11 классов, разработана </w:t>
      </w:r>
      <w:r w:rsidR="001E35C3" w:rsidRPr="00995D13">
        <w:rPr>
          <w:rFonts w:ascii="Times New Roman" w:eastAsia="Times New Roman" w:hAnsi="Times New Roman" w:cs="Times New Roman"/>
          <w:sz w:val="24"/>
          <w:szCs w:val="24"/>
        </w:rPr>
        <w:t>на основе следующих нормативных документов:</w:t>
      </w:r>
    </w:p>
    <w:p w:rsidR="001E35C3" w:rsidRPr="00995D13" w:rsidRDefault="001E35C3" w:rsidP="001E35C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</w:rPr>
      </w:pPr>
      <w:r w:rsidRPr="00995D13">
        <w:rPr>
          <w:rFonts w:ascii="Times New Roman" w:eastAsia="Times New Roman" w:hAnsi="Times New Roman" w:cs="Times New Roman"/>
          <w:iCs/>
          <w:kern w:val="2"/>
          <w:sz w:val="24"/>
          <w:szCs w:val="24"/>
        </w:rPr>
        <w:t>Федерального закона «Об обра</w:t>
      </w:r>
      <w:r w:rsidR="00995D13">
        <w:rPr>
          <w:rFonts w:ascii="Times New Roman" w:eastAsia="Times New Roman" w:hAnsi="Times New Roman" w:cs="Times New Roman"/>
          <w:iCs/>
          <w:kern w:val="2"/>
          <w:sz w:val="24"/>
          <w:szCs w:val="24"/>
        </w:rPr>
        <w:t>зовании в Российской Федерации».</w:t>
      </w:r>
    </w:p>
    <w:p w:rsidR="001E35C3" w:rsidRPr="00995D13" w:rsidRDefault="001E35C3" w:rsidP="00995D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Примерной программы основного общего образования</w:t>
      </w:r>
      <w:r w:rsidR="00995D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E35C3" w:rsidRPr="00995D13" w:rsidRDefault="001E35C3" w:rsidP="001E35C3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995D13">
        <w:rPr>
          <w:color w:val="auto"/>
        </w:rPr>
        <w:t>Основной образовательной программы среднего общего образования МБОУ «Приуральская СОШ».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Ра</w:t>
      </w:r>
      <w:r w:rsidR="00F03AD9" w:rsidRPr="00995D13">
        <w:rPr>
          <w:rFonts w:ascii="Times New Roman" w:hAnsi="Times New Roman" w:cs="Times New Roman"/>
          <w:sz w:val="24"/>
          <w:szCs w:val="24"/>
        </w:rPr>
        <w:t>бочая программа рассчитана на 34</w:t>
      </w:r>
      <w:r w:rsidR="00995D13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b/>
          <w:sz w:val="24"/>
          <w:szCs w:val="24"/>
        </w:rPr>
        <w:t xml:space="preserve"> Цели</w:t>
      </w:r>
      <w:r w:rsidRPr="00995D13">
        <w:rPr>
          <w:rFonts w:ascii="Times New Roman" w:hAnsi="Times New Roman" w:cs="Times New Roman"/>
          <w:sz w:val="24"/>
          <w:szCs w:val="24"/>
        </w:rPr>
        <w:t xml:space="preserve"> элективного курса:  </w:t>
      </w:r>
    </w:p>
    <w:p w:rsidR="00995D13" w:rsidRDefault="00995D13" w:rsidP="00995D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E35C3" w:rsidRPr="00995D13">
        <w:rPr>
          <w:rFonts w:ascii="Times New Roman" w:hAnsi="Times New Roman" w:cs="Times New Roman"/>
          <w:sz w:val="24"/>
          <w:szCs w:val="24"/>
        </w:rPr>
        <w:t>расширить и углубить знания по теме «Неравенства»;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sym w:font="Symbol" w:char="F02D"/>
      </w:r>
      <w:r w:rsidRPr="00995D13">
        <w:rPr>
          <w:rFonts w:ascii="Times New Roman" w:hAnsi="Times New Roman" w:cs="Times New Roman"/>
          <w:sz w:val="24"/>
          <w:szCs w:val="24"/>
        </w:rPr>
        <w:t xml:space="preserve">  подготовить обучающихся к итоговой аттестации в форме ЕГЭ.</w:t>
      </w:r>
    </w:p>
    <w:p w:rsid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95D13">
        <w:rPr>
          <w:rFonts w:ascii="Times New Roman" w:hAnsi="Times New Roman" w:cs="Times New Roman"/>
          <w:sz w:val="24"/>
          <w:szCs w:val="24"/>
        </w:rPr>
        <w:t xml:space="preserve"> элективного курса:  </w:t>
      </w:r>
    </w:p>
    <w:p w:rsidR="001E35C3" w:rsidRPr="00995D13" w:rsidRDefault="00995D13" w:rsidP="00995D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E35C3" w:rsidRPr="00995D13">
        <w:rPr>
          <w:rFonts w:ascii="Times New Roman" w:hAnsi="Times New Roman" w:cs="Times New Roman"/>
          <w:sz w:val="24"/>
          <w:szCs w:val="24"/>
        </w:rPr>
        <w:t>изучить новые методы решения неравенств;</w:t>
      </w:r>
    </w:p>
    <w:p w:rsidR="001E35C3" w:rsidRPr="00995D13" w:rsidRDefault="001E35C3" w:rsidP="00995D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sym w:font="Symbol" w:char="F02D"/>
      </w:r>
      <w:r w:rsidRPr="00995D13">
        <w:rPr>
          <w:rFonts w:ascii="Times New Roman" w:hAnsi="Times New Roman" w:cs="Times New Roman"/>
          <w:sz w:val="24"/>
          <w:szCs w:val="24"/>
        </w:rPr>
        <w:t xml:space="preserve">  обобщить и систематизировать известные методы решения неравенств;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sym w:font="Symbol" w:char="F02D"/>
      </w:r>
      <w:r w:rsidRPr="00995D13">
        <w:rPr>
          <w:rFonts w:ascii="Times New Roman" w:hAnsi="Times New Roman" w:cs="Times New Roman"/>
          <w:sz w:val="24"/>
          <w:szCs w:val="24"/>
        </w:rPr>
        <w:t xml:space="preserve">  на основе коррекции математических знаний обучающихся</w:t>
      </w:r>
      <w:r w:rsidRPr="00995D13">
        <w:rPr>
          <w:rFonts w:ascii="Times New Roman" w:hAnsi="Times New Roman" w:cs="Times New Roman"/>
          <w:sz w:val="24"/>
          <w:szCs w:val="24"/>
        </w:rPr>
        <w:sym w:font="Symbol" w:char="F02D"/>
      </w:r>
      <w:r w:rsidRPr="00995D13">
        <w:rPr>
          <w:rFonts w:ascii="Times New Roman" w:hAnsi="Times New Roman" w:cs="Times New Roman"/>
          <w:sz w:val="24"/>
          <w:szCs w:val="24"/>
        </w:rPr>
        <w:t xml:space="preserve"> совершенствовать практические навыки, математическую культуру и творческие способности.</w:t>
      </w:r>
    </w:p>
    <w:p w:rsidR="00995D13" w:rsidRPr="00995D13" w:rsidRDefault="00995D13" w:rsidP="00995D1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5D13">
        <w:rPr>
          <w:rFonts w:ascii="Times New Roman" w:hAnsi="Times New Roman" w:cs="Times New Roman"/>
          <w:b/>
          <w:sz w:val="28"/>
          <w:szCs w:val="28"/>
        </w:rPr>
        <w:t>Содержание элективного курса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D13">
        <w:rPr>
          <w:rFonts w:ascii="Times New Roman" w:hAnsi="Times New Roman" w:cs="Times New Roman"/>
          <w:sz w:val="24"/>
          <w:szCs w:val="24"/>
        </w:rPr>
        <w:t xml:space="preserve">Тригонометрические неравенства. Простейшие тригонометрические неравенства. Методы решения тригонометрических неравенств: с помощью единичной окружности, функционально-графический метод. Применение тригонометрических неравенств для отбора корней тригонометрических уравнений. 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2. Иррациональные неравенства. Виды иррациональных неравенств и способы их решения. 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3. Неравенства с модулем. Понятие модуля числа и его свойства. Основные методы решения неравенств с модулем. 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4. Неравенства с параметрами. Понятие неравенства с параметрами. Основные методы решения неравенств с параметрами. Линейные неравенства с параметрами. Квадратные неравенства с параметрами. 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>5. Применение неравенств. Задачи на оптимизацию. Поиск наибольшего и наименьшего значения функции. Применение неравенств при решении задач с прикладным содержанием.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6. Неравенства на ЕГЭ. Рациональные неравенства. Неравенства, содержащие радикалы. Показательные неравенства. Логарифмические неравенства. Неравенства с логарифмами по переменному основанию. Неравенства с модулем. Смешанные неравенства</w:t>
      </w:r>
    </w:p>
    <w:p w:rsidR="001E35C3" w:rsidRPr="00995D13" w:rsidRDefault="001E35C3" w:rsidP="00995D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B7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элективного курса</w:t>
      </w:r>
    </w:p>
    <w:p w:rsidR="00973B78" w:rsidRPr="00973B78" w:rsidRDefault="00973B78" w:rsidP="00973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E35C3" w:rsidRPr="00973B78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="001E35C3" w:rsidRPr="00973B7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С</w:t>
      </w:r>
      <w:r w:rsidR="001E35C3" w:rsidRPr="00995D13">
        <w:rPr>
          <w:rFonts w:ascii="Times New Roman" w:hAnsi="Times New Roman" w:cs="Times New Roman"/>
          <w:sz w:val="24"/>
          <w:szCs w:val="24"/>
        </w:rPr>
        <w:t>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</w:t>
      </w:r>
      <w:r w:rsidR="00973B78">
        <w:rPr>
          <w:rFonts w:ascii="Times New Roman" w:hAnsi="Times New Roman" w:cs="Times New Roman"/>
          <w:sz w:val="24"/>
          <w:szCs w:val="24"/>
        </w:rPr>
        <w:t>ния, отличать гипотезу от факта.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lastRenderedPageBreak/>
        <w:t xml:space="preserve"> 2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Р</w:t>
      </w:r>
      <w:r w:rsidRPr="00995D13">
        <w:rPr>
          <w:rFonts w:ascii="Times New Roman" w:hAnsi="Times New Roman" w:cs="Times New Roman"/>
          <w:sz w:val="24"/>
          <w:szCs w:val="24"/>
        </w:rPr>
        <w:t xml:space="preserve">азвитие навыков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995D13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973B78">
        <w:rPr>
          <w:rFonts w:ascii="Times New Roman" w:hAnsi="Times New Roman" w:cs="Times New Roman"/>
          <w:sz w:val="24"/>
          <w:szCs w:val="24"/>
        </w:rPr>
        <w:t xml:space="preserve"> - </w:t>
      </w:r>
      <w:r w:rsidRPr="00995D13">
        <w:rPr>
          <w:rFonts w:ascii="Times New Roman" w:hAnsi="Times New Roman" w:cs="Times New Roman"/>
          <w:sz w:val="24"/>
          <w:szCs w:val="24"/>
        </w:rPr>
        <w:t>исследовательской, проектной</w:t>
      </w:r>
      <w:r w:rsidR="00973B78">
        <w:rPr>
          <w:rFonts w:ascii="Times New Roman" w:hAnsi="Times New Roman" w:cs="Times New Roman"/>
          <w:sz w:val="24"/>
          <w:szCs w:val="24"/>
        </w:rPr>
        <w:t xml:space="preserve"> и других видах деятельности.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73B78">
        <w:rPr>
          <w:rFonts w:ascii="Times New Roman" w:hAnsi="Times New Roman" w:cs="Times New Roman"/>
          <w:sz w:val="24"/>
          <w:szCs w:val="24"/>
        </w:rPr>
        <w:t xml:space="preserve"> Г</w:t>
      </w:r>
      <w:r w:rsidR="001E35C3" w:rsidRPr="00995D13">
        <w:rPr>
          <w:rFonts w:ascii="Times New Roman" w:hAnsi="Times New Roman" w:cs="Times New Roman"/>
          <w:sz w:val="24"/>
          <w:szCs w:val="24"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</w:t>
      </w:r>
      <w:r w:rsidR="00973B78">
        <w:rPr>
          <w:rFonts w:ascii="Times New Roman" w:hAnsi="Times New Roman" w:cs="Times New Roman"/>
          <w:sz w:val="24"/>
          <w:szCs w:val="24"/>
        </w:rPr>
        <w:t>ной и общественной деятельности.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73B7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73B78">
        <w:rPr>
          <w:rFonts w:ascii="Times New Roman" w:hAnsi="Times New Roman" w:cs="Times New Roman"/>
          <w:sz w:val="24"/>
          <w:szCs w:val="24"/>
        </w:rPr>
        <w:t>О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сознанный выбор будущей профессии и возможностей реализации собственных жизненных планов; отношение к профессиональной деятельности  как возможности участия в решении личных, общественных, государственных, общенациональных проблем. </w:t>
      </w:r>
      <w:proofErr w:type="gramEnd"/>
    </w:p>
    <w:p w:rsidR="00973B78" w:rsidRPr="00973B78" w:rsidRDefault="001E35C3" w:rsidP="00973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B7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r w:rsidRPr="00973B7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3B78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У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</w:r>
      <w:r w:rsidR="00973B78">
        <w:rPr>
          <w:rFonts w:ascii="Times New Roman" w:hAnsi="Times New Roman" w:cs="Times New Roman"/>
          <w:sz w:val="24"/>
          <w:szCs w:val="24"/>
        </w:rPr>
        <w:t>стратегии в различных ситуациях.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У</w:t>
      </w:r>
      <w:r w:rsidR="001E35C3" w:rsidRPr="00995D13">
        <w:rPr>
          <w:rFonts w:ascii="Times New Roman" w:hAnsi="Times New Roman" w:cs="Times New Roman"/>
          <w:sz w:val="24"/>
          <w:szCs w:val="24"/>
        </w:rPr>
        <w:t>мение продуктивно общаться и взаимодействовать в процессе совместной деятельности,</w:t>
      </w:r>
      <w:r w:rsidR="00973B78">
        <w:rPr>
          <w:rFonts w:ascii="Times New Roman" w:hAnsi="Times New Roman" w:cs="Times New Roman"/>
          <w:sz w:val="24"/>
          <w:szCs w:val="24"/>
        </w:rPr>
        <w:t xml:space="preserve"> эффективно разрешать конфликты.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В</w:t>
      </w:r>
      <w:r w:rsidR="001E35C3" w:rsidRPr="00995D13">
        <w:rPr>
          <w:rFonts w:ascii="Times New Roman" w:hAnsi="Times New Roman" w:cs="Times New Roman"/>
          <w:sz w:val="24"/>
          <w:szCs w:val="24"/>
        </w:rPr>
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</w:t>
      </w:r>
      <w:r w:rsidR="00973B78">
        <w:rPr>
          <w:rFonts w:ascii="Times New Roman" w:hAnsi="Times New Roman" w:cs="Times New Roman"/>
          <w:sz w:val="24"/>
          <w:szCs w:val="24"/>
        </w:rPr>
        <w:t>ению различных методов познания.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Г</w:t>
      </w:r>
      <w:r w:rsidR="001E35C3" w:rsidRPr="00995D13">
        <w:rPr>
          <w:rFonts w:ascii="Times New Roman" w:hAnsi="Times New Roman" w:cs="Times New Roman"/>
          <w:sz w:val="24"/>
          <w:szCs w:val="24"/>
        </w:rPr>
        <w:t>отовность и способность к самостоятельной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1E35C3" w:rsidRPr="00995D13">
        <w:rPr>
          <w:rFonts w:ascii="Times New Roman" w:hAnsi="Times New Roman" w:cs="Times New Roman"/>
          <w:sz w:val="24"/>
          <w:szCs w:val="24"/>
        </w:rPr>
        <w:t>познавательной деятельности, критически оценивать и интерпретировать информацию, пол</w:t>
      </w:r>
      <w:r>
        <w:rPr>
          <w:rFonts w:ascii="Times New Roman" w:hAnsi="Times New Roman" w:cs="Times New Roman"/>
          <w:sz w:val="24"/>
          <w:szCs w:val="24"/>
        </w:rPr>
        <w:t>учаемую из различных источников.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1E35C3" w:rsidRPr="00995D13">
        <w:rPr>
          <w:rFonts w:ascii="Times New Roman" w:hAnsi="Times New Roman" w:cs="Times New Roman"/>
          <w:sz w:val="24"/>
          <w:szCs w:val="24"/>
        </w:rPr>
        <w:t>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</w:t>
      </w:r>
      <w:r>
        <w:rPr>
          <w:rFonts w:ascii="Times New Roman" w:hAnsi="Times New Roman" w:cs="Times New Roman"/>
          <w:sz w:val="24"/>
          <w:szCs w:val="24"/>
        </w:rPr>
        <w:t>орм информационной безопасности.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6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В</w:t>
      </w:r>
      <w:r w:rsidRPr="00995D13">
        <w:rPr>
          <w:rFonts w:ascii="Times New Roman" w:hAnsi="Times New Roman" w:cs="Times New Roman"/>
          <w:sz w:val="24"/>
          <w:szCs w:val="24"/>
        </w:rPr>
        <w:t>ладение языковыми средствами — умение ясно, логично и точно излагать свою точку зрения, использовать адекватные языковые средств</w:t>
      </w:r>
      <w:r w:rsidR="00771D7E">
        <w:rPr>
          <w:rFonts w:ascii="Times New Roman" w:hAnsi="Times New Roman" w:cs="Times New Roman"/>
          <w:sz w:val="24"/>
          <w:szCs w:val="24"/>
        </w:rPr>
        <w:t>а.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>7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В</w:t>
      </w:r>
      <w:r w:rsidRPr="00995D13">
        <w:rPr>
          <w:rFonts w:ascii="Times New Roman" w:hAnsi="Times New Roman" w:cs="Times New Roman"/>
          <w:sz w:val="24"/>
          <w:szCs w:val="24"/>
        </w:rPr>
        <w:t>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71D7E" w:rsidRDefault="001E35C3" w:rsidP="00771D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1D7E">
        <w:rPr>
          <w:rFonts w:ascii="Times New Roman" w:hAnsi="Times New Roman" w:cs="Times New Roman"/>
          <w:sz w:val="28"/>
          <w:szCs w:val="28"/>
        </w:rPr>
        <w:t xml:space="preserve"> </w:t>
      </w:r>
      <w:r w:rsidRPr="00771D7E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995D13">
        <w:rPr>
          <w:rFonts w:ascii="Times New Roman" w:hAnsi="Times New Roman" w:cs="Times New Roman"/>
          <w:b/>
          <w:sz w:val="24"/>
          <w:szCs w:val="24"/>
        </w:rPr>
        <w:t>:</w:t>
      </w:r>
    </w:p>
    <w:p w:rsidR="00771D7E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E35C3" w:rsidRPr="00995D13">
        <w:rPr>
          <w:rFonts w:ascii="Times New Roman" w:hAnsi="Times New Roman" w:cs="Times New Roman"/>
          <w:sz w:val="24"/>
          <w:szCs w:val="24"/>
        </w:rPr>
        <w:t>сознание значения математики для повседневной жизни человека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>2</w:t>
      </w:r>
      <w:r w:rsidR="00771D7E">
        <w:rPr>
          <w:rFonts w:ascii="Times New Roman" w:hAnsi="Times New Roman" w:cs="Times New Roman"/>
          <w:sz w:val="24"/>
          <w:szCs w:val="24"/>
        </w:rPr>
        <w:t xml:space="preserve">. 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Р</w:t>
      </w:r>
      <w:r w:rsidRPr="00995D13">
        <w:rPr>
          <w:rFonts w:ascii="Times New Roman" w:hAnsi="Times New Roman" w:cs="Times New Roman"/>
          <w:sz w:val="24"/>
          <w:szCs w:val="24"/>
        </w:rPr>
        <w:t>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</w:t>
      </w:r>
      <w:r w:rsidR="00771D7E">
        <w:rPr>
          <w:rFonts w:ascii="Times New Roman" w:hAnsi="Times New Roman" w:cs="Times New Roman"/>
          <w:sz w:val="24"/>
          <w:szCs w:val="24"/>
        </w:rPr>
        <w:t>икации, логические обоснования.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C3" w:rsidRPr="00995D13">
        <w:rPr>
          <w:rFonts w:ascii="Times New Roman" w:hAnsi="Times New Roman" w:cs="Times New Roman"/>
          <w:sz w:val="24"/>
          <w:szCs w:val="24"/>
        </w:rPr>
        <w:t>истематические знания о функциях и их с</w:t>
      </w:r>
      <w:r>
        <w:rPr>
          <w:rFonts w:ascii="Times New Roman" w:hAnsi="Times New Roman" w:cs="Times New Roman"/>
          <w:sz w:val="24"/>
          <w:szCs w:val="24"/>
        </w:rPr>
        <w:t>войствах при решении неравенств.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 П</w:t>
      </w:r>
      <w:r w:rsidR="001E35C3" w:rsidRPr="00995D13">
        <w:rPr>
          <w:rFonts w:ascii="Times New Roman" w:hAnsi="Times New Roman" w:cs="Times New Roman"/>
          <w:sz w:val="24"/>
          <w:szCs w:val="24"/>
        </w:rPr>
        <w:t>рактически значимые математические умения и навыки, их применение к решению неравенств, систем неравенств; решение текстовых задач с помощью с</w:t>
      </w:r>
      <w:r>
        <w:rPr>
          <w:rFonts w:ascii="Times New Roman" w:hAnsi="Times New Roman" w:cs="Times New Roman"/>
          <w:sz w:val="24"/>
          <w:szCs w:val="24"/>
        </w:rPr>
        <w:t>оставления и решения неравенств.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5.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E35C3" w:rsidRPr="00995D13">
        <w:rPr>
          <w:rFonts w:ascii="Times New Roman" w:hAnsi="Times New Roman" w:cs="Times New Roman"/>
          <w:sz w:val="24"/>
          <w:szCs w:val="24"/>
        </w:rPr>
        <w:t>владение техникой решения неравенств, систем, содержащих корни, степени, логарифмы, мод</w:t>
      </w:r>
      <w:r>
        <w:rPr>
          <w:rFonts w:ascii="Times New Roman" w:hAnsi="Times New Roman" w:cs="Times New Roman"/>
          <w:sz w:val="24"/>
          <w:szCs w:val="24"/>
        </w:rPr>
        <w:t>ули, тригонометрические функции.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>6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С</w:t>
      </w:r>
      <w:r w:rsidRPr="00995D13">
        <w:rPr>
          <w:rFonts w:ascii="Times New Roman" w:hAnsi="Times New Roman" w:cs="Times New Roman"/>
          <w:sz w:val="24"/>
          <w:szCs w:val="24"/>
        </w:rPr>
        <w:t>истематизация и развитие знаний о графике функции как наглядном изображении функциональной зависимости, о содержании и прикладном значе</w:t>
      </w:r>
      <w:r w:rsidR="00771D7E">
        <w:rPr>
          <w:rFonts w:ascii="Times New Roman" w:hAnsi="Times New Roman" w:cs="Times New Roman"/>
          <w:sz w:val="24"/>
          <w:szCs w:val="24"/>
        </w:rPr>
        <w:t>нии задачи исследования функции.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7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О</w:t>
      </w:r>
      <w:r w:rsidRPr="00995D13">
        <w:rPr>
          <w:rFonts w:ascii="Times New Roman" w:hAnsi="Times New Roman" w:cs="Times New Roman"/>
          <w:sz w:val="24"/>
          <w:szCs w:val="24"/>
        </w:rPr>
        <w:t>владение свойствами показательных, логарифмических и степенных функций; умение строить их графики; обобщение сведений об основных 83 элементарных функциях и осознан</w:t>
      </w:r>
      <w:r w:rsidR="00771D7E">
        <w:rPr>
          <w:rFonts w:ascii="Times New Roman" w:hAnsi="Times New Roman" w:cs="Times New Roman"/>
          <w:sz w:val="24"/>
          <w:szCs w:val="24"/>
        </w:rPr>
        <w:t>ие их роли в решении неравенств.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8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Р</w:t>
      </w:r>
      <w:r w:rsidRPr="00995D13">
        <w:rPr>
          <w:rFonts w:ascii="Times New Roman" w:hAnsi="Times New Roman" w:cs="Times New Roman"/>
          <w:sz w:val="24"/>
          <w:szCs w:val="24"/>
        </w:rPr>
        <w:t xml:space="preserve">ешение простейших тригонометрических неравенств; применение свойства тригонометрических функций при решении этих задач. </w:t>
      </w:r>
    </w:p>
    <w:p w:rsidR="001E35C3" w:rsidRPr="00995D13" w:rsidRDefault="00F45C8B" w:rsidP="00771D7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D7E">
        <w:rPr>
          <w:rFonts w:ascii="Times New Roman" w:hAnsi="Times New Roman" w:cs="Times New Roman"/>
          <w:b/>
          <w:sz w:val="28"/>
          <w:szCs w:val="28"/>
        </w:rPr>
        <w:t>Тематическое планирование элективного курса</w:t>
      </w:r>
    </w:p>
    <w:tbl>
      <w:tblPr>
        <w:tblStyle w:val="a4"/>
        <w:tblW w:w="9606" w:type="dxa"/>
        <w:tblLayout w:type="fixed"/>
        <w:tblLook w:val="04A0"/>
      </w:tblPr>
      <w:tblGrid>
        <w:gridCol w:w="675"/>
        <w:gridCol w:w="851"/>
        <w:gridCol w:w="2835"/>
        <w:gridCol w:w="5245"/>
      </w:tblGrid>
      <w:tr w:rsidR="00301831" w:rsidRPr="00995D13" w:rsidTr="0038073B">
        <w:tc>
          <w:tcPr>
            <w:tcW w:w="675" w:type="dxa"/>
          </w:tcPr>
          <w:p w:rsidR="00301831" w:rsidRPr="0038073B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73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51" w:type="dxa"/>
          </w:tcPr>
          <w:p w:rsidR="00301831" w:rsidRPr="0038073B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73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</w:tcPr>
          <w:p w:rsidR="00301831" w:rsidRPr="0038073B" w:rsidRDefault="00301831" w:rsidP="00771D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73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245" w:type="dxa"/>
          </w:tcPr>
          <w:p w:rsidR="0038073B" w:rsidRPr="0038073B" w:rsidRDefault="0038073B" w:rsidP="0038073B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7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301831" w:rsidRPr="0038073B" w:rsidRDefault="00301831" w:rsidP="00771D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831" w:rsidRPr="00995D13" w:rsidTr="0038073B">
        <w:trPr>
          <w:trHeight w:val="743"/>
        </w:trPr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01831" w:rsidRPr="00301831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31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неравенства.</w:t>
            </w:r>
          </w:p>
        </w:tc>
        <w:tc>
          <w:tcPr>
            <w:tcW w:w="5245" w:type="dxa"/>
          </w:tcPr>
          <w:p w:rsidR="00301831" w:rsidRPr="00995D13" w:rsidRDefault="0068597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7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01831" w:rsidRPr="00301831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31">
              <w:rPr>
                <w:rFonts w:ascii="Times New Roman" w:hAnsi="Times New Roman" w:cs="Times New Roman"/>
                <w:b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5245" w:type="dxa"/>
          </w:tcPr>
          <w:p w:rsidR="00301831" w:rsidRPr="00995D13" w:rsidRDefault="0068597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9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01831" w:rsidRPr="00301831" w:rsidRDefault="00301831" w:rsidP="00F45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31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с модулем</w:t>
            </w:r>
          </w:p>
        </w:tc>
        <w:tc>
          <w:tcPr>
            <w:tcW w:w="5245" w:type="dxa"/>
          </w:tcPr>
          <w:p w:rsidR="00301831" w:rsidRPr="00995D13" w:rsidRDefault="0068597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11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01831" w:rsidRPr="00DF3605" w:rsidRDefault="00DF3605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05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с параметрами.</w:t>
            </w:r>
          </w:p>
        </w:tc>
        <w:tc>
          <w:tcPr>
            <w:tcW w:w="5245" w:type="dxa"/>
          </w:tcPr>
          <w:p w:rsidR="00301831" w:rsidRPr="00995D13" w:rsidRDefault="0068597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13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01831" w:rsidRPr="00DF3605" w:rsidRDefault="00DF3605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05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неравенств.</w:t>
            </w:r>
          </w:p>
        </w:tc>
        <w:tc>
          <w:tcPr>
            <w:tcW w:w="5245" w:type="dxa"/>
          </w:tcPr>
          <w:p w:rsidR="00301831" w:rsidRPr="00995D13" w:rsidRDefault="0068597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15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301831" w:rsidRPr="00DF3605" w:rsidRDefault="00DF3605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05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на ЕГЭ.</w:t>
            </w:r>
          </w:p>
        </w:tc>
        <w:tc>
          <w:tcPr>
            <w:tcW w:w="5245" w:type="dxa"/>
          </w:tcPr>
          <w:p w:rsidR="00301831" w:rsidRPr="00995D13" w:rsidRDefault="0068597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17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1077E5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7E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301831" w:rsidRPr="001077E5" w:rsidRDefault="001077E5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301831" w:rsidRPr="001077E5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073B" w:rsidRDefault="0038073B" w:rsidP="00451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E35C3" w:rsidRDefault="008E22AA" w:rsidP="00451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9C5"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38073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829C5">
        <w:rPr>
          <w:rFonts w:ascii="Times New Roman" w:hAnsi="Times New Roman" w:cs="Times New Roman"/>
          <w:b/>
          <w:sz w:val="28"/>
          <w:szCs w:val="28"/>
        </w:rPr>
        <w:t>- тематическое планирование элективного курса</w:t>
      </w:r>
    </w:p>
    <w:p w:rsidR="00451ED3" w:rsidRPr="00B829C5" w:rsidRDefault="00451ED3" w:rsidP="00451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"/>
        <w:gridCol w:w="1875"/>
        <w:gridCol w:w="4506"/>
        <w:gridCol w:w="930"/>
        <w:gridCol w:w="931"/>
      </w:tblGrid>
      <w:tr w:rsidR="008E22AA" w:rsidRPr="00995D13" w:rsidTr="00451ED3">
        <w:trPr>
          <w:trHeight w:val="606"/>
        </w:trPr>
        <w:tc>
          <w:tcPr>
            <w:tcW w:w="501" w:type="dxa"/>
            <w:vMerge w:val="restart"/>
          </w:tcPr>
          <w:p w:rsidR="008E22AA" w:rsidRPr="00995D13" w:rsidRDefault="008E22AA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2AA" w:rsidRPr="00995D13" w:rsidRDefault="008E22AA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E22AA" w:rsidRPr="00995D13" w:rsidRDefault="008E22AA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</w:tcPr>
          <w:p w:rsidR="008E22AA" w:rsidRPr="00995D13" w:rsidRDefault="008E22AA" w:rsidP="00FA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  <w:p w:rsidR="008E22AA" w:rsidRPr="00995D13" w:rsidRDefault="008E22AA" w:rsidP="00FA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506" w:type="dxa"/>
            <w:vMerge w:val="restart"/>
          </w:tcPr>
          <w:p w:rsidR="008E22AA" w:rsidRPr="00995D13" w:rsidRDefault="008E22AA" w:rsidP="00FA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861" w:type="dxa"/>
            <w:gridSpan w:val="2"/>
          </w:tcPr>
          <w:p w:rsidR="008E22AA" w:rsidRPr="00995D13" w:rsidRDefault="008E22AA" w:rsidP="00FA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8E22AA" w:rsidRPr="00995D13" w:rsidTr="00451ED3">
        <w:trPr>
          <w:trHeight w:val="404"/>
        </w:trPr>
        <w:tc>
          <w:tcPr>
            <w:tcW w:w="501" w:type="dxa"/>
            <w:vMerge/>
          </w:tcPr>
          <w:p w:rsidR="008E22AA" w:rsidRPr="00995D13" w:rsidRDefault="008E22AA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8E22AA" w:rsidRPr="00995D13" w:rsidRDefault="008E22AA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  <w:vMerge/>
          </w:tcPr>
          <w:p w:rsidR="008E22AA" w:rsidRPr="00995D13" w:rsidRDefault="008E22AA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8E22AA" w:rsidRPr="00995D13" w:rsidRDefault="008E22AA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931" w:type="dxa"/>
          </w:tcPr>
          <w:p w:rsidR="008E22AA" w:rsidRPr="00995D13" w:rsidRDefault="008E22AA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B829C5" w:rsidRPr="00995D13" w:rsidTr="00451ED3">
        <w:trPr>
          <w:trHeight w:val="176"/>
        </w:trPr>
        <w:tc>
          <w:tcPr>
            <w:tcW w:w="501" w:type="dxa"/>
          </w:tcPr>
          <w:p w:rsidR="00B829C5" w:rsidRPr="00995D13" w:rsidRDefault="00B829C5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4506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Простейшие тригонометрические неравенства</w:t>
            </w:r>
          </w:p>
        </w:tc>
        <w:tc>
          <w:tcPr>
            <w:tcW w:w="930" w:type="dxa"/>
          </w:tcPr>
          <w:p w:rsidR="00B829C5" w:rsidRPr="00451ED3" w:rsidRDefault="00B829C5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931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</w:tr>
      <w:tr w:rsidR="00B829C5" w:rsidRPr="00995D13" w:rsidTr="00451ED3">
        <w:trPr>
          <w:trHeight w:val="176"/>
        </w:trPr>
        <w:tc>
          <w:tcPr>
            <w:tcW w:w="501" w:type="dxa"/>
          </w:tcPr>
          <w:p w:rsidR="00B829C5" w:rsidRPr="00995D13" w:rsidRDefault="00B829C5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неравенств с помощью единичной окружности</w:t>
            </w:r>
          </w:p>
        </w:tc>
        <w:tc>
          <w:tcPr>
            <w:tcW w:w="930" w:type="dxa"/>
          </w:tcPr>
          <w:p w:rsidR="00B829C5" w:rsidRPr="00451ED3" w:rsidRDefault="00B829C5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931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неравенств функционально-графическим методом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931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5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неравенств различными методами.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931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Применение тригонометрических неравенств для отбора корней тригонометрических уравнений.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931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6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Виды иррациональных неравенств и способы их решения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Промежуточное тестирование по теме «Иррациональные неравенства»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Модуль числа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модуля числа и его свойства 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неравенств с модулем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модулем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модулем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с параметрами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Понятие неравенства с параметрами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неравенств с параметрами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параметрами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с параметрами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Промежуточное тестирование по теме «Неравенства с модулем и с параметрами»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Задачи на оптимизацию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Поиск наибольшего и наименьшего значения функции с помощью неравенств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Применение неравенств при решении задач с прикладным содержанием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неравенств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неравенств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Неравенства, содержащие радикалы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неравенств, содержащих радикалы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показательных неравенств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Неравенства с логарифмом по переменному основанию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451ED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Неравенства с модулем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Смешанные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смешанных неравенств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30" w:type="dxa"/>
          </w:tcPr>
          <w:p w:rsidR="00451ED3" w:rsidRPr="00995D13" w:rsidRDefault="00451ED3" w:rsidP="009371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10-11 классов</w:t>
            </w:r>
          </w:p>
        </w:tc>
        <w:tc>
          <w:tcPr>
            <w:tcW w:w="930" w:type="dxa"/>
          </w:tcPr>
          <w:p w:rsidR="00451ED3" w:rsidRPr="00995D13" w:rsidRDefault="00451ED3" w:rsidP="009371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22AA" w:rsidRPr="00995D13" w:rsidRDefault="008E22AA" w:rsidP="00C05DDF">
      <w:pPr>
        <w:tabs>
          <w:tab w:val="left" w:pos="453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77E5" w:rsidRPr="00651D17" w:rsidRDefault="001077E5" w:rsidP="001077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1D17">
        <w:rPr>
          <w:rFonts w:ascii="Times New Roman" w:hAnsi="Times New Roman"/>
          <w:b/>
          <w:sz w:val="24"/>
          <w:szCs w:val="24"/>
        </w:rPr>
        <w:t xml:space="preserve">ЛИТЕРАТУРА </w:t>
      </w:r>
    </w:p>
    <w:p w:rsidR="001077E5" w:rsidRPr="00651D17" w:rsidRDefault="001077E5" w:rsidP="001077E5">
      <w:pPr>
        <w:pStyle w:val="a3"/>
        <w:spacing w:after="0" w:line="240" w:lineRule="auto"/>
        <w:ind w:hanging="709"/>
        <w:jc w:val="center"/>
        <w:rPr>
          <w:rFonts w:ascii="Times New Roman" w:hAnsi="Times New Roman"/>
          <w:sz w:val="24"/>
          <w:szCs w:val="24"/>
        </w:rPr>
      </w:pP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Федеральный компонент государственного стандарта общего образования. Математика. Основное общее образование; 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>Сборник нормативных документов. Математика /сост. Э.Д.Днепров, А.Г.Аркадьев. – 3-е изд., стереотип. – М.: Дрофа;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>Программы для общеобразовательных учреждений;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Маркова В. И. Деятельностный подход в обучении математике в условиях предпрофильной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EEA">
        <w:rPr>
          <w:rFonts w:ascii="Times New Roman" w:hAnsi="Times New Roman"/>
          <w:sz w:val="24"/>
          <w:szCs w:val="24"/>
        </w:rPr>
        <w:t>подготовки и профильного обучения. Учебно-методическое пособие;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5EEA">
        <w:rPr>
          <w:rFonts w:ascii="Times New Roman" w:hAnsi="Times New Roman"/>
          <w:sz w:val="24"/>
          <w:szCs w:val="24"/>
        </w:rPr>
        <w:t>Студенецкая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 В. Н., </w:t>
      </w:r>
      <w:proofErr w:type="spellStart"/>
      <w:r w:rsidRPr="00735EEA">
        <w:rPr>
          <w:rFonts w:ascii="Times New Roman" w:hAnsi="Times New Roman"/>
          <w:sz w:val="24"/>
          <w:szCs w:val="24"/>
        </w:rPr>
        <w:t>Сагателова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 Л. С. Математика: сборник элективных курсов;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>Кузнецова Л. В. Алгебра. Сборник заданий для подготовки к итоговой аттестации;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5EEA">
        <w:rPr>
          <w:rFonts w:ascii="Times New Roman" w:hAnsi="Times New Roman"/>
          <w:sz w:val="24"/>
          <w:szCs w:val="24"/>
        </w:rPr>
        <w:t>Егерман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 Е. Задачи с модулем. 9 – 10 классы.  Математика.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Захарова В. Модуль и графики. 6-8 классы. Математика. 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Захарова В. Модуль и графики. 6-11 классы. Математика.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Кузнецова О. Выражения, уравнения, неравенства, функции, содержащие модуль.  Математика.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735EEA">
        <w:rPr>
          <w:rFonts w:ascii="Times New Roman" w:hAnsi="Times New Roman"/>
          <w:sz w:val="24"/>
          <w:szCs w:val="24"/>
        </w:rPr>
        <w:t>Сканави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 М. И. Сборник задач по математике для поступающих.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Скворцова М. Уравнения и неравенства с модулем.  Математика.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hanging="415"/>
        <w:jc w:val="both"/>
        <w:rPr>
          <w:rFonts w:ascii="Times New Roman" w:hAnsi="Times New Roman"/>
          <w:color w:val="000000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 Муслинов, В. С. Задачи с параметрами. [Электронный ресурс]/</w:t>
      </w:r>
      <w:r w:rsidRPr="00735EEA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8" w:history="1">
        <w:r w:rsidRPr="00735EEA">
          <w:rPr>
            <w:rStyle w:val="a6"/>
            <w:rFonts w:ascii="Times New Roman" w:hAnsi="Times New Roman"/>
            <w:color w:val="000000"/>
            <w:sz w:val="24"/>
            <w:szCs w:val="24"/>
          </w:rPr>
          <w:t>http://www.depedu.yar.ru</w:t>
        </w:r>
      </w:hyperlink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Демонстрационные версии экзаменационной работы по алгебре. Режим доступа: </w:t>
      </w:r>
    </w:p>
    <w:p w:rsidR="001077E5" w:rsidRDefault="001077E5" w:rsidP="001077E5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http:// </w:t>
      </w:r>
      <w:r w:rsidRPr="00735EEA">
        <w:rPr>
          <w:rFonts w:ascii="Times New Roman" w:hAnsi="Times New Roman"/>
          <w:sz w:val="24"/>
          <w:szCs w:val="24"/>
          <w:lang w:val="en-US"/>
        </w:rPr>
        <w:t>www</w:t>
      </w:r>
      <w:r w:rsidRPr="00735EEA">
        <w:rPr>
          <w:rFonts w:ascii="Times New Roman" w:hAnsi="Times New Roman"/>
          <w:sz w:val="24"/>
          <w:szCs w:val="24"/>
        </w:rPr>
        <w:t>.</w:t>
      </w:r>
      <w:proofErr w:type="spellStart"/>
      <w:r w:rsidRPr="00735EEA">
        <w:rPr>
          <w:rFonts w:ascii="Times New Roman" w:hAnsi="Times New Roman"/>
          <w:sz w:val="24"/>
          <w:szCs w:val="24"/>
          <w:lang w:val="en-US"/>
        </w:rPr>
        <w:t>fipi</w:t>
      </w:r>
      <w:proofErr w:type="spellEnd"/>
      <w:r w:rsidRPr="00735EEA">
        <w:rPr>
          <w:rFonts w:ascii="Times New Roman" w:hAnsi="Times New Roman"/>
          <w:sz w:val="24"/>
          <w:szCs w:val="24"/>
        </w:rPr>
        <w:t>.</w:t>
      </w:r>
      <w:proofErr w:type="spellStart"/>
      <w:r w:rsidRPr="00735EE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. </w:t>
      </w:r>
    </w:p>
    <w:p w:rsidR="001077E5" w:rsidRDefault="001077E5" w:rsidP="001077E5">
      <w:pPr>
        <w:pStyle w:val="a3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35EEA">
        <w:rPr>
          <w:rFonts w:ascii="Times New Roman" w:hAnsi="Times New Roman"/>
          <w:b/>
          <w:color w:val="000000"/>
          <w:sz w:val="24"/>
          <w:szCs w:val="24"/>
        </w:rPr>
        <w:t>Интернет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5EEA">
        <w:rPr>
          <w:rFonts w:ascii="Times New Roman" w:hAnsi="Times New Roman"/>
          <w:b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5EEA">
        <w:rPr>
          <w:rFonts w:ascii="Times New Roman" w:hAnsi="Times New Roman"/>
          <w:b/>
          <w:color w:val="000000"/>
          <w:sz w:val="24"/>
          <w:szCs w:val="24"/>
        </w:rPr>
        <w:t>источники:</w:t>
      </w:r>
    </w:p>
    <w:p w:rsidR="001077E5" w:rsidRPr="00735EEA" w:rsidRDefault="001077E5" w:rsidP="001077E5">
      <w:pPr>
        <w:pStyle w:val="a3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077E5" w:rsidRPr="00735EEA" w:rsidRDefault="001077E5" w:rsidP="001077E5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color w:val="000000"/>
          <w:sz w:val="24"/>
          <w:szCs w:val="24"/>
        </w:rPr>
        <w:t xml:space="preserve">1. Открытый банк задач ЕГЭ: </w:t>
      </w:r>
      <w:hyperlink r:id="rId19" w:history="1">
        <w:r w:rsidRPr="00735EEA">
          <w:rPr>
            <w:rStyle w:val="a6"/>
            <w:rFonts w:ascii="Times New Roman" w:hAnsi="Times New Roman"/>
            <w:sz w:val="24"/>
            <w:szCs w:val="24"/>
          </w:rPr>
          <w:t>http://mathege.ru</w:t>
        </w:r>
      </w:hyperlink>
      <w:r w:rsidRPr="00735EEA">
        <w:rPr>
          <w:rFonts w:ascii="Times New Roman" w:hAnsi="Times New Roman"/>
          <w:sz w:val="24"/>
          <w:szCs w:val="24"/>
        </w:rPr>
        <w:t xml:space="preserve">; http:// </w:t>
      </w:r>
      <w:r w:rsidRPr="00735EEA">
        <w:rPr>
          <w:rFonts w:ascii="Times New Roman" w:hAnsi="Times New Roman"/>
          <w:sz w:val="24"/>
          <w:szCs w:val="24"/>
          <w:lang w:val="en-US"/>
        </w:rPr>
        <w:t>www</w:t>
      </w:r>
      <w:r w:rsidRPr="00735EEA">
        <w:rPr>
          <w:rFonts w:ascii="Times New Roman" w:hAnsi="Times New Roman"/>
          <w:sz w:val="24"/>
          <w:szCs w:val="24"/>
        </w:rPr>
        <w:t>.</w:t>
      </w:r>
      <w:proofErr w:type="spellStart"/>
      <w:r w:rsidRPr="00735EEA">
        <w:rPr>
          <w:rFonts w:ascii="Times New Roman" w:hAnsi="Times New Roman"/>
          <w:sz w:val="24"/>
          <w:szCs w:val="24"/>
          <w:lang w:val="en-US"/>
        </w:rPr>
        <w:t>fipi</w:t>
      </w:r>
      <w:proofErr w:type="spellEnd"/>
      <w:r w:rsidRPr="00735EEA">
        <w:rPr>
          <w:rFonts w:ascii="Times New Roman" w:hAnsi="Times New Roman"/>
          <w:sz w:val="24"/>
          <w:szCs w:val="24"/>
        </w:rPr>
        <w:t>.</w:t>
      </w:r>
      <w:proofErr w:type="spellStart"/>
      <w:r w:rsidRPr="00735EE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. </w:t>
      </w:r>
    </w:p>
    <w:p w:rsidR="001077E5" w:rsidRPr="00735EEA" w:rsidRDefault="001077E5" w:rsidP="001077E5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735EEA">
        <w:rPr>
          <w:rFonts w:ascii="Times New Roman" w:hAnsi="Times New Roman"/>
          <w:color w:val="000000"/>
          <w:sz w:val="24"/>
          <w:szCs w:val="24"/>
        </w:rPr>
        <w:t xml:space="preserve">       2. Онлайн - тесты:</w:t>
      </w:r>
    </w:p>
    <w:p w:rsidR="001077E5" w:rsidRPr="00735EEA" w:rsidRDefault="00474C84" w:rsidP="00474C8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077E5" w:rsidRPr="00735EEA">
        <w:rPr>
          <w:rFonts w:ascii="Times New Roman" w:hAnsi="Times New Roman"/>
          <w:sz w:val="24"/>
          <w:szCs w:val="24"/>
        </w:rPr>
        <w:t xml:space="preserve">-  </w:t>
      </w:r>
      <w:hyperlink r:id="rId20" w:history="1">
        <w:r w:rsidR="001077E5" w:rsidRPr="00735EEA">
          <w:rPr>
            <w:rStyle w:val="a6"/>
            <w:rFonts w:ascii="Times New Roman" w:hAnsi="Times New Roman"/>
            <w:sz w:val="24"/>
            <w:szCs w:val="24"/>
          </w:rPr>
          <w:t>http://uztest.ru/exam?idexam=25</w:t>
        </w:r>
      </w:hyperlink>
    </w:p>
    <w:p w:rsidR="001077E5" w:rsidRPr="00735EEA" w:rsidRDefault="001077E5" w:rsidP="00474C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          -  </w:t>
      </w:r>
      <w:hyperlink r:id="rId21" w:history="1">
        <w:r w:rsidRPr="00735EEA">
          <w:rPr>
            <w:rStyle w:val="a6"/>
            <w:rFonts w:ascii="Times New Roman" w:hAnsi="Times New Roman"/>
            <w:sz w:val="24"/>
            <w:szCs w:val="24"/>
          </w:rPr>
          <w:t>http://egeru.ru</w:t>
        </w:r>
      </w:hyperlink>
    </w:p>
    <w:p w:rsidR="001077E5" w:rsidRPr="00735EEA" w:rsidRDefault="00474C84" w:rsidP="00474C8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077E5" w:rsidRPr="00735EEA">
        <w:rPr>
          <w:rFonts w:ascii="Times New Roman" w:hAnsi="Times New Roman"/>
          <w:sz w:val="24"/>
          <w:szCs w:val="24"/>
        </w:rPr>
        <w:t xml:space="preserve">-  </w:t>
      </w:r>
      <w:hyperlink r:id="rId22" w:history="1">
        <w:r w:rsidR="001077E5" w:rsidRPr="00735EEA">
          <w:rPr>
            <w:rStyle w:val="a6"/>
            <w:rFonts w:ascii="Times New Roman" w:hAnsi="Times New Roman"/>
            <w:sz w:val="24"/>
            <w:szCs w:val="24"/>
          </w:rPr>
          <w:t>http://reshuege.ru/</w:t>
        </w:r>
      </w:hyperlink>
    </w:p>
    <w:p w:rsidR="008E22AA" w:rsidRPr="00995D13" w:rsidRDefault="008E22AA" w:rsidP="00474C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22AA" w:rsidRPr="00995D13" w:rsidRDefault="008E22AA" w:rsidP="008E22AA">
      <w:pPr>
        <w:tabs>
          <w:tab w:val="left" w:pos="10080"/>
        </w:tabs>
        <w:ind w:firstLine="1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2AA" w:rsidRPr="00995D13" w:rsidRDefault="008E22AA" w:rsidP="008E22AA">
      <w:pPr>
        <w:rPr>
          <w:rFonts w:ascii="Times New Roman" w:hAnsi="Times New Roman" w:cs="Times New Roman"/>
          <w:sz w:val="24"/>
          <w:szCs w:val="24"/>
        </w:rPr>
      </w:pPr>
    </w:p>
    <w:p w:rsidR="008E22AA" w:rsidRPr="00995D13" w:rsidRDefault="008E22AA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35C3" w:rsidRPr="00995D13" w:rsidRDefault="001E35C3" w:rsidP="00C05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41EF" w:rsidRPr="00995D13" w:rsidRDefault="00A741EF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41EF" w:rsidRPr="00995D13" w:rsidRDefault="00A741EF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41EF" w:rsidRPr="00995D13" w:rsidRDefault="00A741EF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41EF" w:rsidRPr="00995D13" w:rsidRDefault="00A741EF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741EF" w:rsidRPr="00995D13" w:rsidSect="00F11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022831"/>
    <w:multiLevelType w:val="hybridMultilevel"/>
    <w:tmpl w:val="2DD6E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5C3"/>
    <w:rsid w:val="000E5568"/>
    <w:rsid w:val="001077E5"/>
    <w:rsid w:val="0019089C"/>
    <w:rsid w:val="001D6DCB"/>
    <w:rsid w:val="001E35C3"/>
    <w:rsid w:val="001F53C8"/>
    <w:rsid w:val="00301831"/>
    <w:rsid w:val="0038073B"/>
    <w:rsid w:val="0045159D"/>
    <w:rsid w:val="00451ED3"/>
    <w:rsid w:val="00474C84"/>
    <w:rsid w:val="00491F01"/>
    <w:rsid w:val="004D4E5F"/>
    <w:rsid w:val="005C6049"/>
    <w:rsid w:val="00685971"/>
    <w:rsid w:val="00771D7E"/>
    <w:rsid w:val="008E22AA"/>
    <w:rsid w:val="00973B78"/>
    <w:rsid w:val="00995D13"/>
    <w:rsid w:val="00A221C0"/>
    <w:rsid w:val="00A6714E"/>
    <w:rsid w:val="00A67CE1"/>
    <w:rsid w:val="00A741EF"/>
    <w:rsid w:val="00B8176B"/>
    <w:rsid w:val="00B829C5"/>
    <w:rsid w:val="00BA1546"/>
    <w:rsid w:val="00C05DDF"/>
    <w:rsid w:val="00C36351"/>
    <w:rsid w:val="00CC7AE3"/>
    <w:rsid w:val="00DF3605"/>
    <w:rsid w:val="00E826E3"/>
    <w:rsid w:val="00F03AD9"/>
    <w:rsid w:val="00F11143"/>
    <w:rsid w:val="00F45C8B"/>
    <w:rsid w:val="00FA59A4"/>
    <w:rsid w:val="00FC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35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741EF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4">
    <w:name w:val="Table Grid"/>
    <w:basedOn w:val="a1"/>
    <w:uiPriority w:val="59"/>
    <w:rsid w:val="00A74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8E22AA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styleId="a6">
    <w:name w:val="Hyperlink"/>
    <w:uiPriority w:val="99"/>
    <w:unhideWhenUsed/>
    <w:rsid w:val="001077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9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F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://www.depedu.yar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geru.ru" TargetMode="Externa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://uztest.ru/exam?idexam=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aklass.ru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yaklass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://matheg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://reshue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cp:lastPrinted>2023-09-30T12:00:00Z</cp:lastPrinted>
  <dcterms:created xsi:type="dcterms:W3CDTF">2022-10-16T09:09:00Z</dcterms:created>
  <dcterms:modified xsi:type="dcterms:W3CDTF">2023-11-15T09:02:00Z</dcterms:modified>
</cp:coreProperties>
</file>