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53A" w:rsidRPr="00C765BD" w:rsidRDefault="0085253A" w:rsidP="001C5915">
      <w:pPr>
        <w:pStyle w:val="ae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4"/>
        </w:rPr>
      </w:pPr>
      <w:bookmarkStart w:id="0" w:name="block-2360872"/>
      <w:r w:rsidRPr="00C765BD">
        <w:rPr>
          <w:rFonts w:ascii="Times New Roman" w:hAnsi="Times New Roman"/>
          <w:b/>
          <w:bCs/>
          <w:color w:val="000000"/>
          <w:sz w:val="28"/>
          <w:szCs w:val="24"/>
        </w:rPr>
        <w:t>МИНИСТЕРСТВО ПРОСВЕЩЕНИЯ РОССИЙСКОЙ ФЕДЕРАЦИИ</w:t>
      </w:r>
    </w:p>
    <w:p w:rsidR="0085253A" w:rsidRPr="00C765BD" w:rsidRDefault="0085253A" w:rsidP="001C5915">
      <w:pPr>
        <w:pStyle w:val="ae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4"/>
        </w:rPr>
      </w:pPr>
      <w:r w:rsidRPr="00C765BD">
        <w:rPr>
          <w:rFonts w:ascii="Times New Roman" w:hAnsi="Times New Roman"/>
          <w:color w:val="000000"/>
          <w:sz w:val="28"/>
          <w:szCs w:val="24"/>
        </w:rPr>
        <w:t>Министерство образования Оренбургской области</w:t>
      </w:r>
    </w:p>
    <w:p w:rsidR="003D6CE5" w:rsidRPr="00C765BD" w:rsidRDefault="003D6CE5" w:rsidP="001C5915">
      <w:pPr>
        <w:pStyle w:val="ae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4"/>
        </w:rPr>
      </w:pPr>
      <w:r w:rsidRPr="00C765BD">
        <w:rPr>
          <w:rFonts w:ascii="Times New Roman" w:hAnsi="Times New Roman"/>
          <w:color w:val="000000"/>
          <w:sz w:val="28"/>
          <w:szCs w:val="24"/>
        </w:rPr>
        <w:t>Управление образования Кувандыкский городской округ Оренбургской области</w:t>
      </w:r>
    </w:p>
    <w:p w:rsidR="0085253A" w:rsidRPr="00C765BD" w:rsidRDefault="0085253A" w:rsidP="001C5915">
      <w:pPr>
        <w:pStyle w:val="ae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4"/>
        </w:rPr>
      </w:pPr>
      <w:r w:rsidRPr="00C765BD">
        <w:rPr>
          <w:rFonts w:ascii="Times New Roman" w:hAnsi="Times New Roman"/>
          <w:color w:val="000000"/>
          <w:sz w:val="28"/>
          <w:szCs w:val="24"/>
        </w:rPr>
        <w:t>МБОУ "Приуральская СОШ"</w:t>
      </w:r>
    </w:p>
    <w:tbl>
      <w:tblPr>
        <w:tblW w:w="1000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8"/>
        <w:gridCol w:w="3210"/>
        <w:gridCol w:w="3379"/>
      </w:tblGrid>
      <w:tr w:rsidR="004005FA" w:rsidRPr="00C765BD" w:rsidTr="001C5915">
        <w:trPr>
          <w:trHeight w:val="3276"/>
        </w:trPr>
        <w:tc>
          <w:tcPr>
            <w:tcW w:w="3418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005FA" w:rsidRPr="00C765BD" w:rsidRDefault="00F9665F" w:rsidP="001C5915">
            <w:pPr>
              <w:shd w:val="clear" w:color="auto" w:fill="F7FDF7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bookmarkStart w:id="1" w:name="_GoBack"/>
            <w:r>
              <w:rPr>
                <w:rFonts w:ascii="Times New Roman" w:hAnsi="Times New Roman"/>
                <w:b/>
                <w:bCs/>
                <w:noProof/>
                <w:color w:val="000000"/>
                <w:sz w:val="28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7516B334" wp14:editId="02E5CD4D">
                  <wp:simplePos x="0" y="0"/>
                  <wp:positionH relativeFrom="column">
                    <wp:posOffset>-39370</wp:posOffset>
                  </wp:positionH>
                  <wp:positionV relativeFrom="paragraph">
                    <wp:posOffset>14605</wp:posOffset>
                  </wp:positionV>
                  <wp:extent cx="5924550" cy="1661160"/>
                  <wp:effectExtent l="0" t="0" r="0" b="0"/>
                  <wp:wrapNone/>
                  <wp:docPr id="1" name="Рисунок 1" descr="E:\Титул._скан.2023-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Титул._скан.2023-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4550" cy="1661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1"/>
            <w:r w:rsidR="004005FA" w:rsidRPr="00C765BD">
              <w:rPr>
                <w:rFonts w:ascii="Times New Roman" w:hAnsi="Times New Roman" w:cs="Times New Roman"/>
                <w:color w:val="000000"/>
                <w:sz w:val="28"/>
                <w:szCs w:val="24"/>
                <w:lang w:val="ru-RU"/>
              </w:rPr>
              <w:t>РАССМОТРЕНО</w:t>
            </w:r>
            <w:r w:rsidR="004005FA" w:rsidRPr="00C765BD">
              <w:rPr>
                <w:rFonts w:ascii="Times New Roman" w:hAnsi="Times New Roman" w:cs="Times New Roman"/>
                <w:color w:val="000000"/>
                <w:sz w:val="28"/>
                <w:szCs w:val="24"/>
                <w:lang w:val="ru-RU"/>
              </w:rPr>
              <w:br/>
              <w:t>руководитель ШМО</w:t>
            </w:r>
            <w:r w:rsidR="004005FA" w:rsidRPr="00C765BD">
              <w:rPr>
                <w:rFonts w:ascii="Times New Roman" w:hAnsi="Times New Roman" w:cs="Times New Roman"/>
                <w:color w:val="000000"/>
                <w:sz w:val="28"/>
                <w:szCs w:val="24"/>
                <w:lang w:val="ru-RU"/>
              </w:rPr>
              <w:br/>
              <w:t>Базарбаева О.С.</w:t>
            </w:r>
            <w:r w:rsidR="004005FA" w:rsidRPr="00C765BD">
              <w:rPr>
                <w:rFonts w:ascii="Times New Roman" w:hAnsi="Times New Roman" w:cs="Times New Roman"/>
                <w:color w:val="000000"/>
                <w:sz w:val="28"/>
                <w:szCs w:val="24"/>
                <w:lang w:val="ru-RU"/>
              </w:rPr>
              <w:br/>
              <w:t>Протокол №  1</w:t>
            </w:r>
            <w:r w:rsidR="004005FA" w:rsidRPr="00C765BD">
              <w:rPr>
                <w:rFonts w:ascii="Times New Roman" w:hAnsi="Times New Roman" w:cs="Times New Roman"/>
                <w:color w:val="000000"/>
                <w:sz w:val="28"/>
                <w:szCs w:val="24"/>
                <w:lang w:val="ru-RU"/>
              </w:rPr>
              <w:br/>
              <w:t>от  30.08.2023 г.</w:t>
            </w:r>
          </w:p>
        </w:tc>
        <w:tc>
          <w:tcPr>
            <w:tcW w:w="3210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005FA" w:rsidRPr="00C765BD" w:rsidRDefault="004005FA" w:rsidP="001C5915">
            <w:pPr>
              <w:shd w:val="clear" w:color="auto" w:fill="F7FDF7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 w:rsidRPr="00C765BD">
              <w:rPr>
                <w:rFonts w:ascii="Times New Roman" w:hAnsi="Times New Roman" w:cs="Times New Roman"/>
                <w:color w:val="000000"/>
                <w:sz w:val="28"/>
                <w:szCs w:val="24"/>
                <w:lang w:val="ru-RU"/>
              </w:rPr>
              <w:t>СОГЛАСОВАНО</w:t>
            </w:r>
            <w:r w:rsidRPr="00C765BD">
              <w:rPr>
                <w:rFonts w:ascii="Times New Roman" w:hAnsi="Times New Roman" w:cs="Times New Roman"/>
                <w:color w:val="000000"/>
                <w:sz w:val="28"/>
                <w:szCs w:val="24"/>
                <w:lang w:val="ru-RU"/>
              </w:rPr>
              <w:br/>
              <w:t>заместитель директора по УВР</w:t>
            </w:r>
            <w:r w:rsidRPr="00C765BD">
              <w:rPr>
                <w:rFonts w:ascii="Times New Roman" w:hAnsi="Times New Roman" w:cs="Times New Roman"/>
                <w:color w:val="000000"/>
                <w:sz w:val="28"/>
                <w:szCs w:val="24"/>
                <w:lang w:val="ru-RU"/>
              </w:rPr>
              <w:br/>
              <w:t>Мясникова Г.Л.</w:t>
            </w:r>
            <w:r w:rsidRPr="00C765BD">
              <w:rPr>
                <w:rFonts w:ascii="Times New Roman" w:hAnsi="Times New Roman" w:cs="Times New Roman"/>
                <w:color w:val="000000"/>
                <w:sz w:val="28"/>
                <w:szCs w:val="24"/>
                <w:lang w:val="ru-RU"/>
              </w:rPr>
              <w:br/>
              <w:t>от 31.08.23г.</w:t>
            </w:r>
          </w:p>
        </w:tc>
        <w:tc>
          <w:tcPr>
            <w:tcW w:w="3379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005FA" w:rsidRPr="00C765BD" w:rsidRDefault="004005FA" w:rsidP="001C5915">
            <w:pPr>
              <w:shd w:val="clear" w:color="auto" w:fill="F7FDF7"/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4"/>
                <w:lang w:val="ru-RU"/>
              </w:rPr>
            </w:pPr>
            <w:r w:rsidRPr="00C765BD">
              <w:rPr>
                <w:rFonts w:ascii="Times New Roman" w:hAnsi="Times New Roman" w:cs="Times New Roman"/>
                <w:color w:val="000000"/>
                <w:sz w:val="28"/>
                <w:szCs w:val="24"/>
                <w:lang w:val="ru-RU"/>
              </w:rPr>
              <w:t>УТВЕРЖДАЮ</w:t>
            </w:r>
            <w:r w:rsidRPr="00C765BD">
              <w:rPr>
                <w:rFonts w:ascii="Times New Roman" w:hAnsi="Times New Roman" w:cs="Times New Roman"/>
                <w:color w:val="000000"/>
                <w:sz w:val="28"/>
                <w:szCs w:val="24"/>
                <w:lang w:val="ru-RU"/>
              </w:rPr>
              <w:br/>
              <w:t>директор</w:t>
            </w:r>
            <w:r w:rsidRPr="00C765BD">
              <w:rPr>
                <w:rFonts w:ascii="Times New Roman" w:hAnsi="Times New Roman" w:cs="Times New Roman"/>
                <w:color w:val="000000"/>
                <w:sz w:val="28"/>
                <w:szCs w:val="24"/>
                <w:lang w:val="ru-RU"/>
              </w:rPr>
              <w:br/>
              <w:t>Беркутова О.И.</w:t>
            </w:r>
            <w:r w:rsidRPr="00C765BD">
              <w:rPr>
                <w:rFonts w:ascii="Times New Roman" w:hAnsi="Times New Roman" w:cs="Times New Roman"/>
                <w:color w:val="000000"/>
                <w:sz w:val="28"/>
                <w:szCs w:val="24"/>
                <w:lang w:val="ru-RU"/>
              </w:rPr>
              <w:br/>
              <w:t>Приказ № 10</w:t>
            </w:r>
            <w:r w:rsidRPr="00C765BD">
              <w:rPr>
                <w:rFonts w:ascii="Times New Roman" w:hAnsi="Times New Roman" w:cs="Times New Roman"/>
                <w:color w:val="000000"/>
                <w:sz w:val="28"/>
                <w:szCs w:val="24"/>
                <w:lang w:val="ru-RU"/>
              </w:rPr>
              <w:br/>
              <w:t>от  31. 08. 2023 г.</w:t>
            </w:r>
          </w:p>
        </w:tc>
      </w:tr>
    </w:tbl>
    <w:p w:rsidR="003D6CE5" w:rsidRPr="00C765BD" w:rsidRDefault="003D6CE5" w:rsidP="001C5915">
      <w:pPr>
        <w:shd w:val="clear" w:color="auto" w:fill="F7FDF7"/>
        <w:spacing w:line="240" w:lineRule="auto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</w:p>
    <w:p w:rsidR="0085253A" w:rsidRPr="00C765BD" w:rsidRDefault="0085253A" w:rsidP="001C5915">
      <w:pPr>
        <w:pStyle w:val="2"/>
        <w:spacing w:after="120" w:line="240" w:lineRule="auto"/>
        <w:jc w:val="center"/>
        <w:rPr>
          <w:rFonts w:ascii="Times New Roman" w:hAnsi="Times New Roman" w:cs="Times New Roman"/>
          <w:caps/>
          <w:color w:val="000000"/>
          <w:sz w:val="28"/>
          <w:szCs w:val="24"/>
          <w:lang w:val="ru-RU"/>
        </w:rPr>
      </w:pPr>
      <w:r w:rsidRPr="00C765BD">
        <w:rPr>
          <w:rFonts w:ascii="Times New Roman" w:hAnsi="Times New Roman" w:cs="Times New Roman"/>
          <w:caps/>
          <w:color w:val="000000"/>
          <w:sz w:val="28"/>
          <w:szCs w:val="24"/>
          <w:lang w:val="ru-RU"/>
        </w:rPr>
        <w:t>РАБОЧАЯ ПРОГРАММА</w:t>
      </w:r>
      <w:r w:rsidRPr="00C765BD">
        <w:rPr>
          <w:rFonts w:ascii="Times New Roman" w:hAnsi="Times New Roman" w:cs="Times New Roman"/>
          <w:caps/>
          <w:color w:val="000000"/>
          <w:sz w:val="28"/>
          <w:szCs w:val="24"/>
          <w:lang w:val="ru-RU"/>
        </w:rPr>
        <w:br/>
        <w:t>(</w:t>
      </w:r>
      <w:r w:rsidRPr="00C765BD">
        <w:rPr>
          <w:rFonts w:ascii="Times New Roman" w:hAnsi="Times New Roman" w:cs="Times New Roman"/>
          <w:caps/>
          <w:color w:val="000000"/>
          <w:sz w:val="28"/>
          <w:szCs w:val="24"/>
        </w:rPr>
        <w:t>ID</w:t>
      </w:r>
      <w:r w:rsidR="003D6CE5" w:rsidRPr="00C765BD">
        <w:rPr>
          <w:rFonts w:ascii="Times New Roman" w:hAnsi="Times New Roman" w:cs="Times New Roman"/>
          <w:caps/>
          <w:color w:val="000000"/>
          <w:sz w:val="28"/>
          <w:szCs w:val="24"/>
          <w:lang w:val="ru-RU"/>
        </w:rPr>
        <w:t xml:space="preserve"> 336768</w:t>
      </w:r>
      <w:r w:rsidRPr="00C765BD">
        <w:rPr>
          <w:rFonts w:ascii="Times New Roman" w:hAnsi="Times New Roman" w:cs="Times New Roman"/>
          <w:caps/>
          <w:color w:val="000000"/>
          <w:sz w:val="28"/>
          <w:szCs w:val="24"/>
          <w:lang w:val="ru-RU"/>
        </w:rPr>
        <w:t>)</w:t>
      </w:r>
    </w:p>
    <w:p w:rsidR="003D6CE5" w:rsidRPr="00C765BD" w:rsidRDefault="003D6CE5" w:rsidP="001C59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C765BD">
        <w:rPr>
          <w:rFonts w:ascii="Times New Roman" w:hAnsi="Times New Roman" w:cs="Times New Roman"/>
          <w:sz w:val="28"/>
          <w:szCs w:val="24"/>
          <w:lang w:val="ru-RU"/>
        </w:rPr>
        <w:t>Учебного предмета</w:t>
      </w:r>
    </w:p>
    <w:p w:rsidR="003D6CE5" w:rsidRPr="00C765BD" w:rsidRDefault="003D6CE5" w:rsidP="001C5915">
      <w:pPr>
        <w:pStyle w:val="ae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4"/>
        </w:rPr>
      </w:pPr>
      <w:r w:rsidRPr="00C765BD">
        <w:rPr>
          <w:rFonts w:ascii="Times New Roman" w:hAnsi="Times New Roman"/>
          <w:color w:val="000000"/>
          <w:sz w:val="28"/>
          <w:szCs w:val="24"/>
        </w:rPr>
        <w:t>«История»</w:t>
      </w:r>
    </w:p>
    <w:p w:rsidR="003D6CE5" w:rsidRPr="00C765BD" w:rsidRDefault="003D6CE5" w:rsidP="001C5915">
      <w:pPr>
        <w:pStyle w:val="ae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4"/>
        </w:rPr>
      </w:pPr>
      <w:r w:rsidRPr="00C765BD">
        <w:rPr>
          <w:rFonts w:ascii="Times New Roman" w:hAnsi="Times New Roman"/>
          <w:color w:val="000000"/>
          <w:sz w:val="28"/>
          <w:szCs w:val="24"/>
        </w:rPr>
        <w:t xml:space="preserve">для </w:t>
      </w:r>
      <w:r w:rsidR="00D50FD7" w:rsidRPr="00C765BD">
        <w:rPr>
          <w:rFonts w:ascii="Times New Roman" w:hAnsi="Times New Roman"/>
          <w:color w:val="000000"/>
          <w:sz w:val="28"/>
          <w:szCs w:val="24"/>
        </w:rPr>
        <w:t xml:space="preserve"> 5-9 классов</w:t>
      </w:r>
    </w:p>
    <w:p w:rsidR="003D6CE5" w:rsidRPr="00C765BD" w:rsidRDefault="003D6CE5" w:rsidP="001C5915">
      <w:pPr>
        <w:pStyle w:val="ae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4"/>
        </w:rPr>
      </w:pPr>
      <w:r w:rsidRPr="00C765BD">
        <w:rPr>
          <w:rFonts w:ascii="Times New Roman" w:hAnsi="Times New Roman"/>
          <w:color w:val="000000"/>
          <w:sz w:val="28"/>
          <w:szCs w:val="24"/>
        </w:rPr>
        <w:t>уровень базовый</w:t>
      </w:r>
    </w:p>
    <w:p w:rsidR="003D6CE5" w:rsidRPr="00C765BD" w:rsidRDefault="003D6CE5" w:rsidP="001C5915">
      <w:pPr>
        <w:pStyle w:val="ae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4"/>
        </w:rPr>
      </w:pPr>
    </w:p>
    <w:p w:rsidR="003D6CE5" w:rsidRPr="00C765BD" w:rsidRDefault="003D6CE5" w:rsidP="001C5915">
      <w:pPr>
        <w:pStyle w:val="ae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4"/>
        </w:rPr>
      </w:pPr>
    </w:p>
    <w:p w:rsidR="003D6CE5" w:rsidRPr="00C765BD" w:rsidRDefault="003D6CE5" w:rsidP="001C5915">
      <w:pPr>
        <w:pStyle w:val="ae"/>
        <w:spacing w:before="0" w:after="0"/>
        <w:rPr>
          <w:rFonts w:ascii="Times New Roman" w:hAnsi="Times New Roman"/>
          <w:color w:val="000000"/>
          <w:sz w:val="28"/>
          <w:szCs w:val="24"/>
        </w:rPr>
      </w:pPr>
    </w:p>
    <w:p w:rsidR="003D6CE5" w:rsidRPr="00C765BD" w:rsidRDefault="003D6CE5" w:rsidP="001C5915">
      <w:pPr>
        <w:pStyle w:val="ae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3D6CE5" w:rsidRPr="00C765BD" w:rsidRDefault="003D6CE5" w:rsidP="001C5915">
      <w:pPr>
        <w:pStyle w:val="ae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3D6CE5" w:rsidRPr="00C765BD" w:rsidRDefault="003D6CE5" w:rsidP="001C5915">
      <w:pPr>
        <w:pStyle w:val="ae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3D6CE5" w:rsidRPr="00C765BD" w:rsidRDefault="003D6CE5" w:rsidP="001C5915">
      <w:pPr>
        <w:pStyle w:val="ae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  <w:r w:rsidRPr="00C765BD">
        <w:rPr>
          <w:rFonts w:ascii="Times New Roman" w:hAnsi="Times New Roman"/>
          <w:color w:val="000000"/>
          <w:sz w:val="28"/>
          <w:szCs w:val="24"/>
        </w:rPr>
        <w:t>Составитель: Юрьева Е.Н., учитель</w:t>
      </w:r>
    </w:p>
    <w:p w:rsidR="003D6CE5" w:rsidRPr="00C765BD" w:rsidRDefault="003D6CE5" w:rsidP="001C5915">
      <w:pPr>
        <w:pStyle w:val="ae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3D6CE5" w:rsidRPr="00C765BD" w:rsidRDefault="003D6CE5" w:rsidP="001C5915">
      <w:pPr>
        <w:pStyle w:val="ae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3D6CE5" w:rsidRPr="00C765BD" w:rsidRDefault="003D6CE5" w:rsidP="001C5915">
      <w:pPr>
        <w:pStyle w:val="ae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3D6CE5" w:rsidRPr="00C765BD" w:rsidRDefault="003D6CE5" w:rsidP="001C5915">
      <w:pPr>
        <w:pStyle w:val="ae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3D6CE5" w:rsidRPr="00C765BD" w:rsidRDefault="003D6CE5" w:rsidP="001C5915">
      <w:pPr>
        <w:pStyle w:val="ae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3D6CE5" w:rsidRPr="00C765BD" w:rsidRDefault="003D6CE5" w:rsidP="001C5915">
      <w:pPr>
        <w:pStyle w:val="ae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3D6CE5" w:rsidRPr="00C765BD" w:rsidRDefault="003D6CE5" w:rsidP="001C5915">
      <w:pPr>
        <w:pStyle w:val="ae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3D6CE5" w:rsidRPr="00C765BD" w:rsidRDefault="003D6CE5" w:rsidP="001C5915">
      <w:pPr>
        <w:pStyle w:val="ae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3D6CE5" w:rsidRPr="00C765BD" w:rsidRDefault="003D6CE5" w:rsidP="001C5915">
      <w:pPr>
        <w:pStyle w:val="ae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3D6CE5" w:rsidRPr="00C765BD" w:rsidRDefault="003D6CE5" w:rsidP="001C5915">
      <w:pPr>
        <w:pStyle w:val="ae"/>
        <w:spacing w:before="0" w:after="0"/>
        <w:rPr>
          <w:rFonts w:ascii="Times New Roman" w:hAnsi="Times New Roman"/>
          <w:color w:val="000000"/>
          <w:sz w:val="28"/>
          <w:szCs w:val="24"/>
        </w:rPr>
      </w:pPr>
    </w:p>
    <w:p w:rsidR="003D6CE5" w:rsidRPr="00C765BD" w:rsidRDefault="003D6CE5" w:rsidP="001C5915">
      <w:pPr>
        <w:pStyle w:val="ae"/>
        <w:spacing w:before="0" w:after="0"/>
        <w:ind w:firstLine="227"/>
        <w:jc w:val="right"/>
        <w:rPr>
          <w:rFonts w:ascii="Times New Roman" w:hAnsi="Times New Roman"/>
          <w:color w:val="000000"/>
          <w:sz w:val="28"/>
          <w:szCs w:val="24"/>
        </w:rPr>
      </w:pPr>
    </w:p>
    <w:p w:rsidR="003D6CE5" w:rsidRPr="00C765BD" w:rsidRDefault="003D6CE5" w:rsidP="001C5915">
      <w:pPr>
        <w:pStyle w:val="ae"/>
        <w:spacing w:before="0" w:after="0"/>
        <w:ind w:firstLine="227"/>
        <w:jc w:val="center"/>
        <w:rPr>
          <w:rFonts w:ascii="Times New Roman" w:hAnsi="Times New Roman"/>
          <w:color w:val="000000"/>
          <w:sz w:val="28"/>
          <w:szCs w:val="24"/>
        </w:rPr>
      </w:pPr>
      <w:r w:rsidRPr="00C765BD">
        <w:rPr>
          <w:rFonts w:ascii="Times New Roman" w:hAnsi="Times New Roman"/>
          <w:color w:val="000000"/>
          <w:sz w:val="28"/>
          <w:szCs w:val="24"/>
        </w:rPr>
        <w:t>Новоуральск</w:t>
      </w:r>
    </w:p>
    <w:p w:rsidR="00E62EEB" w:rsidRPr="001C5915" w:rsidRDefault="00E62EEB" w:rsidP="001C5915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E62EEB" w:rsidRPr="001C5915">
          <w:footerReference w:type="default" r:id="rId9"/>
          <w:pgSz w:w="11906" w:h="16383"/>
          <w:pgMar w:top="1134" w:right="850" w:bottom="1134" w:left="1701" w:header="720" w:footer="720" w:gutter="0"/>
          <w:cols w:space="720"/>
        </w:sectPr>
      </w:pP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2360873"/>
      <w:bookmarkEnd w:id="0"/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E62EEB" w:rsidRPr="001C5915" w:rsidRDefault="00E62EEB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«ИСТОРИЯ»</w:t>
      </w:r>
    </w:p>
    <w:p w:rsidR="00E62EEB" w:rsidRPr="001C5915" w:rsidRDefault="00E62EEB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E62EEB" w:rsidRPr="001C5915" w:rsidRDefault="00E62EEB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E62EEB" w:rsidRPr="001C5915" w:rsidRDefault="00E62EEB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</w:rPr>
        <w:t>Задачами изучения истории являются:</w:t>
      </w:r>
    </w:p>
    <w:p w:rsidR="00E62EEB" w:rsidRPr="001C5915" w:rsidRDefault="0085253A" w:rsidP="001C591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E62EEB" w:rsidRPr="001C5915" w:rsidRDefault="0085253A" w:rsidP="001C591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E62EEB" w:rsidRPr="001C5915" w:rsidRDefault="0085253A" w:rsidP="001C591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E62EEB" w:rsidRPr="001C5915" w:rsidRDefault="0085253A" w:rsidP="001C591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E62EEB" w:rsidRPr="001C5915" w:rsidRDefault="00E62EEB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1C5915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bookmarkStart w:id="3" w:name="block-2360877"/>
      <w:bookmarkEnd w:id="2"/>
      <w:proofErr w:type="gramEnd"/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E62EEB" w:rsidRPr="001C5915" w:rsidRDefault="00E62EEB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E62EEB" w:rsidRPr="001C5915" w:rsidRDefault="00E62EEB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ИСТОРИЯ ДРЕВНЕГО МИРА</w:t>
      </w:r>
    </w:p>
    <w:p w:rsidR="00E62EEB" w:rsidRPr="001C5915" w:rsidRDefault="00E62EEB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Историческая хронология (счет лет «до н. э.» и «н. э.»). Историческая карта.</w:t>
      </w:r>
      <w:proofErr w:type="gramEnd"/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ПЕРВОБЫТНОСТЬ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Разложение первобытнообщинных отношений. На пороге цивилизации.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МИР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и хронологические рамки истории Древнего мира. Карта Древнего мира.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Восток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«Древний Восток». Карта Древневосточного мира.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Египет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Могущество Египта при Рамсесе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Древние цивилизации Месопотамии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Древний Вавилон. Царь Хаммурапи и его законы.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Нововавилонского царства. Легендарные памятники города Вавилона.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Восточное Средиземноморье в древности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Персидская держава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Завоевания персов. Государство Ахеменидов. Великие цари: Кир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Великий, Дарий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Древняя Индия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Китай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Древняя Греция. Эллинизм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Древнейшая Греция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Греческие полисы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Культура Древней Греции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Македонские завоевания. Эллинизм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Возвышение Македонии. Политика Филиппа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Древний Рим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Возникновение Римского государства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Римские завоевания в Средиземноморье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Поздняя Римская республика. Гражданские войны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Расцвет и падение Римской империи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Великого переселения народов. Рим и варвары. Падение Западной Римской империи.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Древнего Рима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цивилизаций Древнего мира. </w:t>
      </w:r>
    </w:p>
    <w:p w:rsidR="00E62EEB" w:rsidRPr="001C5915" w:rsidRDefault="00E62EEB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E62EEB" w:rsidRPr="001C5915" w:rsidRDefault="00E62EEB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Салическая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правда. Принятие франками христианства.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Византийская империя в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Арабы в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proofErr w:type="gramStart"/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</w:t>
      </w:r>
      <w:proofErr w:type="gramEnd"/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V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(Жакерия, восстание Уота Тайлера). Гуситское движение в Чехии.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Византийская империя и славянские государства в 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средневековой Европы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Востока в Средние века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доколумбовой Америки в Средние века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:rsidR="00E62EEB" w:rsidRPr="001C5915" w:rsidRDefault="00E62EEB" w:rsidP="001C591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62EEB" w:rsidRPr="001C5915" w:rsidRDefault="0085253A" w:rsidP="001C591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:rsidR="00E62EEB" w:rsidRPr="001C5915" w:rsidRDefault="00E62EEB" w:rsidP="001C591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тыс. н. э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производящему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веке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Народы, проживавшие на этой территории до середины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IX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варяг в греки». Волжский торговый путь. Языческий пантеон.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конце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Русская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Правда, церковные уставы.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Культурное пространство.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Десятинная церковь, София Киевская, София Новгородская. Материальная культура. Ремесло. Военное дело и оружие.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середине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XIV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нашествие Тимура.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Культурное пространство. Изменения 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представлениях о картине мира в Евразии в связи с завершением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Василий Темный. Новгород и Псков в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православном мире. Теория «Москва – третий Рим». Иван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с древнейших времен до конца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E62EEB" w:rsidRPr="001C5915" w:rsidRDefault="00E62EEB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E62EEB" w:rsidRPr="001C5915" w:rsidRDefault="00E62EEB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КОНЕЦ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«Новое время». Хронологические рамки и периодизация истории Нового времени.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Великие географические открытия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Изменения в европейском обществе в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Реформация и контрреформация в Европе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Испания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о-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Франция: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Нантский эдикт 1598 г. Людовик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кардинал Ришелье. Фронда. Французский абсолютизм при Людовике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Англия.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королевская реформация. «Золотой век» Елизаветы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Английская революция середины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Центральной, Южной и Юго-Восточной Европы.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Европейская культура в раннее Новое время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империя: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вершине могущества. Сулейман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Великих Моголах. Начало проникновения европейцев. Ост-Индские компании.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Япония: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Обобщение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Раннего Нового времени.</w:t>
      </w:r>
    </w:p>
    <w:p w:rsidR="00E62EEB" w:rsidRPr="001C5915" w:rsidRDefault="00E62EEB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вв.: ОТ ВЕЛИКОГО КНЯЖЕСТВА К ЦАРСТВУ</w:t>
      </w:r>
    </w:p>
    <w:p w:rsidR="00E62EEB" w:rsidRPr="001C5915" w:rsidRDefault="00E62EEB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Завершение объединения русских земель.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Княжение Василия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Царствование Ивана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IV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Иваном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царского титула. Реформы середины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 в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конце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Смута в России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Накануне Смуты.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Смутное время начала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Дискуссия о его причинах. Самозванцы и самозванство. Личность Лжедмитрия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политика. Восстание 1606 г. и убийство самозванца.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второе земские ополчения. Захват Новгорода шведскими войсками. «Совет всея земли». Освобождение Москвы в 1612 г.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Окончание Смуты.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первых Романовых.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структура российского общества.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Русская деревня в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Городские восстания середины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Запорожской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Сечью. Восстание Богдана Хмельницкого. Пер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е-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Освоение новых территорий.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Народы России в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XVI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Изменения в картине мира человека в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E62EEB" w:rsidRPr="001C5915" w:rsidRDefault="00E62EEB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E62EEB" w:rsidRPr="001C5915" w:rsidRDefault="00E62EEB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proofErr w:type="gramStart"/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proofErr w:type="gramEnd"/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Век Просвещения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Монархии в Европе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в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машинным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Германские государства, монархия Габсбургов, итальянские земли в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Раздробленность Германии. Возвышение Пруссии. Фридрих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Великий. Габсбургская монархия в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Правление Марии Терезии и Иосифа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Пиренейского полуострова.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Попытки 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Британские колонии в Северной Америке: борьба за независимость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Французская революция конца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Европейская культура в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Востока в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Сегуны и дайме. Положение сословий. Культура стран Востока в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Историческое и культурное наследие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E62EEB" w:rsidRPr="001C5915" w:rsidRDefault="00E62EEB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РОССИЯ В КОНЦЕ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XVII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ОТ ЦАРСТВА К ИМПЕРИИ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Россия в эпоху преобразований Петра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Причины и предпосылки преобразований.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Россия и Европа в конце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Экономическая политика.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Социальная политика.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Табель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Реформы управления.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Церковная реформа.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Оппозиция реформам Петра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Социальные движения в первой четверти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Восстания в Астрахани, Башкирии, на Дону. Дело царевича Алексея.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Внешняя политика.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Битва при д. Лесной и победа под Полтавой.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Преобразования Петра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 области культуры.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Итоги, последствия и значение петровских преобразований. Образ Петра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русской культуре.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после Петра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Дворцовые перевороты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ы Иоа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нновны. Кабинет министров. Роль Э. Бирона, А. И. Остермана, А. П. Волы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н-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ского, Б. Х. Миниха в управлении и политической жизни страны.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Укрепление границ империи на восточной и юго-восточной окраинах.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Россия при Елизавете Петровне.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Петр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III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Манифест о вольности дворянства. Причины переворота 28 июня 1762 г.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1760–1790-х гг.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Правление Екатерины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и Павла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Внутренняя политика Екатерины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Национальная политика и народы России в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Экономическое развитие России во второй половине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Водно-транспортные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Обострение социальных противоречий.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Внешняя политика России второй половины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в., ее основные задачи. 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юг в 1787 г.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при Павле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Личность Павла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Манифест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Российской империи в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культура и культура народов России в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новой светской культуры после преобразований Петра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наука в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в России в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а-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Русская архитектура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Новые веяния в изобразительном искусстве в конце столетия.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Наш край в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E62EEB" w:rsidRPr="001C5915" w:rsidRDefault="00E62EEB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E62EEB" w:rsidRPr="001C5915" w:rsidRDefault="00E62EEB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ВСЕОБЩАЯ ИСТОРИЯ. ИСТОРИЯ НОВОГО ВРЕМЕНИ. </w:t>
      </w:r>
      <w:proofErr w:type="gramStart"/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НАЧАЛО ХХ в.</w:t>
      </w:r>
      <w:proofErr w:type="gramEnd"/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Европа </w:t>
      </w:r>
      <w:proofErr w:type="gramStart"/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начале</w:t>
      </w:r>
      <w:proofErr w:type="gramEnd"/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Провозглашение империи Наполеона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индустриального общества в первой половине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в.: экономика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социальные отношения, политические процессы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Политическое развитие европейских стран в 1815–1840-е гг.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Европы и Северной Америки в середине Х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 – начале ХХ </w:t>
      </w:r>
      <w:proofErr w:type="gramStart"/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Великобритания 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Франция.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Наполеона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Италия.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Германия.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Центральной и Юго-Восточной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Европы во второй половине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Соединенные Штаты Америки.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Экономическое и социально-политическое развитие стран Европы и США в конце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 в пр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омышленности и сельском хозяйстве. Развитие транспорта и сре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св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Страны Латинской Америки в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Азии в Х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 – начале ХХ </w:t>
      </w:r>
      <w:proofErr w:type="gramStart"/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Япония.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Китай.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Османская империя.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Революция 1905–1911 г. в Иране.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Индия.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Создание Индийского национального конгресса. Б. Тилак, М.К. Ганди.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Народы Африки в Х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 – начале ХХ </w:t>
      </w:r>
      <w:proofErr w:type="gramStart"/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Развитие культуры в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Научные открытия и технические изобретения в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в. Революция в физике.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Эволюция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Международные отношения в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. (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испано-американская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война, русско-японская война, боснийский кризис). Балканские войны.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 (1 ч).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Историческое и культурное наследие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E62EEB" w:rsidRPr="001C5915" w:rsidRDefault="00E62EEB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РОССИЙСКАЯ ИМПЕРИЯ В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Александровская эпоха: государственный либерализм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Проекты либеральных реформ Александра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Николаевское самодержавие: государственный консерватизм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Реформаторские и консервативные тенденции в политике Николая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 первой половине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России в первой половине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Социальная и правовая модернизация страны при Александре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в 1880–1890-х гг.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«Народное самодержавие» Александра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Культурное пространство империи во второй половине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Культура и быт народов России во второй половине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Этнокультурный облик империи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съезд РСДРП.</w:t>
      </w:r>
      <w:proofErr w:type="gramEnd"/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Россия на пороге ХХ </w:t>
      </w:r>
      <w:proofErr w:type="gramStart"/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proofErr w:type="gramEnd"/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Избирательный закон 11 декабря 1905 г. Избирательная кампания в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Государственной думы: итоги и уроки.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Государственная дума.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Идейно-политический спектр. Общественный и социальный подъем.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мировую культуру.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в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ХХ 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Обобщение.</w:t>
      </w:r>
    </w:p>
    <w:p w:rsidR="00E62EEB" w:rsidRPr="001C5915" w:rsidRDefault="00E62EEB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 В НОВЕЙШУЮ ИСТОРИЮ РОССИИ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Российская революция 1917-1922 гг.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Российская империя накануне Февральской революции 1917 г.: общенациональный кризис.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Февральское восстание в Петрограде. Отречение Николая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 страны к мирной жизни. Образование СССР.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Революционные события в России глазами соотечественников и мира. Русское зарубежье.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Влияние революционных событий на общемировые процессы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историю народов России.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Великая Отечественная война (1941—1945 гг.)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Блокада Ленинграда. Дорога жизни. Значение героического сопротивления Ленинграда.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Прорыв и снятие блокады Ленинграда. Битва за Днепр.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Разгром милитаристской Японии. 3 сентября — окончание Второй мировой войны.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Распад СССР. Становление новой России (1992—1999 гг.)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Распад СССР и его последствия для России и мира.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Добровольная отставка Б. Н. Ельцина.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Возрождение страны с 2000-х гг. 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Российская Федерация в начале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века: на пути восстановления и укрепления страны.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Воссоединение Крыма с Россией.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Крым в составе Российского государства в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Воссоединение Крыма с Россией, его значение и международные последствия.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Российская Федерация на современном этапе.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экономических проектов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Общероссийское голосование по поправкам к Конституции России (2020 г.).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Россией ДНР и ЛНР (2022 г.)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Итоговое повторение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родного края в годы революций и Гражданской войны.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Наши земляки — герои Великой Отечественной войны (1941—1945 гг.).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регион в конце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начале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Трудовые достижения родного края.</w:t>
      </w:r>
    </w:p>
    <w:p w:rsidR="00E62EEB" w:rsidRPr="001C5915" w:rsidRDefault="00E62EEB" w:rsidP="001C5915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E62EEB" w:rsidRPr="001C5915">
          <w:pgSz w:w="11906" w:h="16383"/>
          <w:pgMar w:top="1134" w:right="850" w:bottom="1134" w:left="1701" w:header="720" w:footer="720" w:gutter="0"/>
          <w:cols w:space="720"/>
        </w:sectPr>
      </w:pP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360878"/>
      <w:bookmarkEnd w:id="3"/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истории в 5 классе направлено на достижение 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E62EEB" w:rsidRPr="001C5915" w:rsidRDefault="00E62EEB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важнейшим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личностным результатам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сфере трудового воспитания: понимание на основе 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 истории значения трудовой деятельности людей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сфере экологического воспитания: осмысление исторического опыта взаимодействия людей с природной средой; осознание глобального характера 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E62EEB" w:rsidRPr="001C5915" w:rsidRDefault="00E62EEB" w:rsidP="001C591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62EEB" w:rsidRPr="001C5915" w:rsidRDefault="0085253A" w:rsidP="001C591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познавательных действий: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коммуникативных действий: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сфере универсальных учебных регулятивных действий: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сфере эмоционального интеллекта, понимания себя и других: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на примерах исторических ситуаций роль эмоций в отношениях между людьми;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E62EEB" w:rsidRPr="001C5915" w:rsidRDefault="0085253A" w:rsidP="001C5915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E62EEB" w:rsidRPr="001C5915" w:rsidRDefault="00E62EEB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62EEB" w:rsidRPr="001C5915" w:rsidRDefault="00E62EEB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E62EEB" w:rsidRPr="001C5915" w:rsidRDefault="00E62EEB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E62EEB" w:rsidRPr="001C5915" w:rsidRDefault="0085253A" w:rsidP="001C591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E62EEB" w:rsidRPr="001C5915" w:rsidRDefault="0085253A" w:rsidP="001C591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E62EEB" w:rsidRPr="001C5915" w:rsidRDefault="0085253A" w:rsidP="001C5915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E62EEB" w:rsidRPr="001C5915" w:rsidRDefault="0085253A" w:rsidP="001C591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E62EEB" w:rsidRPr="001C5915" w:rsidRDefault="0085253A" w:rsidP="001C591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признаку.</w:t>
      </w: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E62EEB" w:rsidRPr="001C5915" w:rsidRDefault="0085253A" w:rsidP="001C591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E62EEB" w:rsidRPr="001C5915" w:rsidRDefault="0085253A" w:rsidP="001C5915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E62EEB" w:rsidRPr="001C5915" w:rsidRDefault="0085253A" w:rsidP="001C591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E62EEB" w:rsidRPr="001C5915" w:rsidRDefault="0085253A" w:rsidP="001C591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E62EEB" w:rsidRPr="001C5915" w:rsidRDefault="0085253A" w:rsidP="001C591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E62EEB" w:rsidRPr="001C5915" w:rsidRDefault="0085253A" w:rsidP="001C591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условия жизни людей в древности;</w:t>
      </w:r>
    </w:p>
    <w:p w:rsidR="00E62EEB" w:rsidRPr="001C5915" w:rsidRDefault="0085253A" w:rsidP="001C591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значительных событиях древней истории, их участниках;</w:t>
      </w:r>
    </w:p>
    <w:p w:rsidR="00E62EEB" w:rsidRPr="001C5915" w:rsidRDefault="0085253A" w:rsidP="001C591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E62EEB" w:rsidRPr="001C5915" w:rsidRDefault="0085253A" w:rsidP="001C5915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E62EEB" w:rsidRPr="001C5915" w:rsidRDefault="0085253A" w:rsidP="001C591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E62EEB" w:rsidRPr="001C5915" w:rsidRDefault="0085253A" w:rsidP="001C591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исторические явления, определять их общие черты;</w:t>
      </w:r>
    </w:p>
    <w:p w:rsidR="00E62EEB" w:rsidRPr="001C5915" w:rsidRDefault="0085253A" w:rsidP="001C591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иллюстрировать общие явления, черты конкретными примерами;</w:t>
      </w:r>
    </w:p>
    <w:p w:rsidR="00E62EEB" w:rsidRPr="001C5915" w:rsidRDefault="0085253A" w:rsidP="001C591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древней истории.</w:t>
      </w:r>
    </w:p>
    <w:p w:rsidR="00E62EEB" w:rsidRPr="001C5915" w:rsidRDefault="0085253A" w:rsidP="001C591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62EEB" w:rsidRPr="001C5915" w:rsidRDefault="0085253A" w:rsidP="001C591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E62EEB" w:rsidRPr="001C5915" w:rsidRDefault="0085253A" w:rsidP="001C591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E62EEB" w:rsidRPr="001C5915" w:rsidRDefault="0085253A" w:rsidP="001C591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E62EEB" w:rsidRPr="001C5915" w:rsidRDefault="0085253A" w:rsidP="001C5915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E62EEB" w:rsidRPr="001C5915" w:rsidRDefault="00E62EEB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E62EEB" w:rsidRPr="001C5915" w:rsidRDefault="00E62EEB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E62EEB" w:rsidRPr="001C5915" w:rsidRDefault="0085253A" w:rsidP="001C591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E62EEB" w:rsidRPr="001C5915" w:rsidRDefault="0085253A" w:rsidP="001C591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E62EEB" w:rsidRPr="001C5915" w:rsidRDefault="0085253A" w:rsidP="001C5915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E62EEB" w:rsidRPr="001C5915" w:rsidRDefault="0085253A" w:rsidP="001C591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E62EEB" w:rsidRPr="001C5915" w:rsidRDefault="0085253A" w:rsidP="001C591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E62EEB" w:rsidRPr="001C5915" w:rsidRDefault="0085253A" w:rsidP="001C591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E62EEB" w:rsidRPr="001C5915" w:rsidRDefault="0085253A" w:rsidP="001C5915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рств в Ср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E62EEB" w:rsidRPr="001C5915" w:rsidRDefault="0085253A" w:rsidP="001C5915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E62EEB" w:rsidRPr="001C5915" w:rsidRDefault="0085253A" w:rsidP="001C5915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авторство, время, место создания источника;</w:t>
      </w:r>
    </w:p>
    <w:p w:rsidR="00E62EEB" w:rsidRPr="001C5915" w:rsidRDefault="0085253A" w:rsidP="001C5915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E62EEB" w:rsidRPr="001C5915" w:rsidRDefault="0085253A" w:rsidP="001C5915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в визуальном источнике и вещественном памятнике ключевые символы, образы;</w:t>
      </w:r>
    </w:p>
    <w:p w:rsidR="00E62EEB" w:rsidRPr="001C5915" w:rsidRDefault="0085253A" w:rsidP="001C5915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позицию автора письменного и визуального исторического источника.</w:t>
      </w: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E62EEB" w:rsidRPr="001C5915" w:rsidRDefault="0085253A" w:rsidP="001C591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E62EEB" w:rsidRPr="001C5915" w:rsidRDefault="0085253A" w:rsidP="001C591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E62EEB" w:rsidRPr="001C5915" w:rsidRDefault="0085253A" w:rsidP="001C591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E62EEB" w:rsidRPr="001C5915" w:rsidRDefault="0085253A" w:rsidP="001C5915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E62EEB" w:rsidRPr="001C5915" w:rsidRDefault="0085253A" w:rsidP="001C591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E62EEB" w:rsidRPr="001C5915" w:rsidRDefault="0085253A" w:rsidP="001C591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62EEB" w:rsidRPr="001C5915" w:rsidRDefault="0085253A" w:rsidP="001C591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E62EEB" w:rsidRPr="001C5915" w:rsidRDefault="0085253A" w:rsidP="001C591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62EEB" w:rsidRPr="001C5915" w:rsidRDefault="0085253A" w:rsidP="001C591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E62EEB" w:rsidRPr="001C5915" w:rsidRDefault="0085253A" w:rsidP="001C591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высказывать отношение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E62EEB" w:rsidRPr="001C5915" w:rsidRDefault="0085253A" w:rsidP="001C5915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E62EEB" w:rsidRPr="001C5915" w:rsidRDefault="0085253A" w:rsidP="001C5915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E62EEB" w:rsidRPr="001C5915" w:rsidRDefault="00E62EEB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E62EEB" w:rsidRPr="001C5915" w:rsidRDefault="00E62EEB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E62EEB" w:rsidRPr="001C5915" w:rsidRDefault="0085253A" w:rsidP="001C5915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E62EEB" w:rsidRPr="001C5915" w:rsidRDefault="0085253A" w:rsidP="001C5915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локализовать во времени ключевые события отечественной и всеобщей истории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определять их принадлежность к части века (половина, треть, четверть);</w:t>
      </w:r>
    </w:p>
    <w:p w:rsidR="00E62EEB" w:rsidRPr="001C5915" w:rsidRDefault="0085253A" w:rsidP="001C5915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E62EEB" w:rsidRPr="001C5915" w:rsidRDefault="0085253A" w:rsidP="001C591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E62EEB" w:rsidRPr="001C5915" w:rsidRDefault="0085253A" w:rsidP="001C591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E62EEB" w:rsidRPr="001C5915" w:rsidRDefault="0085253A" w:rsidP="001C591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</w:t>
      </w:r>
    </w:p>
    <w:p w:rsidR="00E62EEB" w:rsidRPr="001C5915" w:rsidRDefault="0085253A" w:rsidP="001C591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E62EEB" w:rsidRPr="001C5915" w:rsidRDefault="0085253A" w:rsidP="001C591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E62EEB" w:rsidRPr="001C5915" w:rsidRDefault="0085253A" w:rsidP="001C591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E62EEB" w:rsidRPr="001C5915" w:rsidRDefault="0085253A" w:rsidP="001C591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E62EEB" w:rsidRPr="001C5915" w:rsidRDefault="0085253A" w:rsidP="001C591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и систематизировать информацию из нескольких однотипных источников.</w:t>
      </w: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E62EEB" w:rsidRPr="001C5915" w:rsidRDefault="0085253A" w:rsidP="001C591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их участниках;</w:t>
      </w:r>
    </w:p>
    <w:p w:rsidR="00E62EEB" w:rsidRPr="001C5915" w:rsidRDefault="0085253A" w:rsidP="001C591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(ключевые факты биографии, личные качества, деятельность);</w:t>
      </w:r>
    </w:p>
    <w:p w:rsidR="00E62EEB" w:rsidRPr="001C5915" w:rsidRDefault="0085253A" w:rsidP="001C591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E62EEB" w:rsidRPr="001C5915" w:rsidRDefault="0085253A" w:rsidP="001C591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E62EEB" w:rsidRPr="001C5915" w:rsidRDefault="0085253A" w:rsidP="001C591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в европейских странах;</w:t>
      </w:r>
    </w:p>
    <w:p w:rsidR="00E62EEB" w:rsidRPr="001C5915" w:rsidRDefault="0085253A" w:rsidP="001C591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62EEB" w:rsidRPr="001C5915" w:rsidRDefault="0085253A" w:rsidP="001C591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62EEB" w:rsidRPr="001C5915" w:rsidRDefault="0085253A" w:rsidP="001C591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E62EEB" w:rsidRPr="001C5915" w:rsidRDefault="0085253A" w:rsidP="001C591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62EEB" w:rsidRPr="001C5915" w:rsidRDefault="0085253A" w:rsidP="001C591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E62EEB" w:rsidRPr="001C5915" w:rsidRDefault="0085253A" w:rsidP="001C591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выражать отношение к деятельности исторических личностей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с учетом обстоятельств изучаемой эпохи и в современной шкале ценностей.</w:t>
      </w: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E62EEB" w:rsidRPr="001C5915" w:rsidRDefault="0085253A" w:rsidP="001C5915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E62EEB" w:rsidRPr="001C5915" w:rsidRDefault="0085253A" w:rsidP="001C5915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значение памятников истории и культуры России и других стран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для времени, когда они появились, и для современного общества;</w:t>
      </w:r>
    </w:p>
    <w:p w:rsidR="00E62EEB" w:rsidRPr="001C5915" w:rsidRDefault="0085253A" w:rsidP="001C5915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(в том числе на региональном материале).</w:t>
      </w:r>
    </w:p>
    <w:p w:rsidR="00E62EEB" w:rsidRPr="001C5915" w:rsidRDefault="00E62EEB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E62EEB" w:rsidRPr="001C5915" w:rsidRDefault="00E62EEB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E62EEB" w:rsidRPr="001C5915" w:rsidRDefault="0085253A" w:rsidP="001C5915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важнейших событий отечественной и всеобщей истории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определять их принадлежность к историческому периоду, этапу;</w:t>
      </w:r>
    </w:p>
    <w:p w:rsidR="00E62EEB" w:rsidRPr="001C5915" w:rsidRDefault="0085253A" w:rsidP="001C5915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синхронность событий отечественной и всеобщей истории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Знание исторических фактов, работа с фактами:</w:t>
      </w:r>
    </w:p>
    <w:p w:rsidR="00E62EEB" w:rsidRPr="001C5915" w:rsidRDefault="0085253A" w:rsidP="001C5915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E62EEB" w:rsidRPr="001C5915" w:rsidRDefault="0085253A" w:rsidP="001C5915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E62EEB" w:rsidRPr="001C5915" w:rsidRDefault="0085253A" w:rsidP="001C5915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E62EEB" w:rsidRPr="001C5915" w:rsidRDefault="0085253A" w:rsidP="001C5915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E62EEB" w:rsidRPr="001C5915" w:rsidRDefault="0085253A" w:rsidP="001C5915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E62EEB" w:rsidRPr="001C5915" w:rsidRDefault="0085253A" w:rsidP="001C5915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из взаимодополняющих письменных, визуальных и вещественных источников.</w:t>
      </w: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E62EEB" w:rsidRPr="001C5915" w:rsidRDefault="0085253A" w:rsidP="001C5915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ключевых событиях отечественной и всеобщей истории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их участниках;</w:t>
      </w:r>
    </w:p>
    <w:p w:rsidR="00E62EEB" w:rsidRPr="001C5915" w:rsidRDefault="0085253A" w:rsidP="001C5915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составлять характеристику (исторический портрет) известных деятелей отечественной и всеобщей истории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 основе информации учебника и дополнительных материалов;</w:t>
      </w:r>
    </w:p>
    <w:p w:rsidR="00E62EEB" w:rsidRPr="001C5915" w:rsidRDefault="0085253A" w:rsidP="001C5915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E62EEB" w:rsidRPr="001C5915" w:rsidRDefault="0085253A" w:rsidP="001C5915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E62EEB" w:rsidRPr="001C5915" w:rsidRDefault="0085253A" w:rsidP="001C5915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изменений, происшедших в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E62EEB" w:rsidRPr="001C5915" w:rsidRDefault="0085253A" w:rsidP="001C5915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62EEB" w:rsidRPr="001C5915" w:rsidRDefault="0085253A" w:rsidP="001C5915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62EEB" w:rsidRPr="001C5915" w:rsidRDefault="0085253A" w:rsidP="001C5915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E62EEB" w:rsidRPr="001C5915" w:rsidRDefault="0085253A" w:rsidP="001C5915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62EEB" w:rsidRPr="001C5915" w:rsidRDefault="0085253A" w:rsidP="001C5915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E62EEB" w:rsidRPr="001C5915" w:rsidRDefault="0085253A" w:rsidP="001C5915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 описаниях событий и личностей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E62EEB" w:rsidRPr="001C5915" w:rsidRDefault="0085253A" w:rsidP="001C591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(объяснять), как сочетались в памятниках культуры России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европейские влияния и национальные традиции, показывать на примерах;</w:t>
      </w:r>
    </w:p>
    <w:p w:rsidR="00E62EEB" w:rsidRPr="001C5915" w:rsidRDefault="0085253A" w:rsidP="001C5915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XVIII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(в том числе на региональном материале).</w:t>
      </w:r>
    </w:p>
    <w:p w:rsidR="00E62EEB" w:rsidRPr="001C5915" w:rsidRDefault="00E62EEB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E62EEB" w:rsidRPr="001C5915" w:rsidRDefault="00E62EEB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Знание хронологии, работа с хронологией:</w:t>
      </w:r>
    </w:p>
    <w:p w:rsidR="00E62EEB" w:rsidRPr="001C5915" w:rsidRDefault="0085253A" w:rsidP="001C5915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выделять этапы (периоды) в развитии ключевых событий и процессов;</w:t>
      </w:r>
    </w:p>
    <w:p w:rsidR="00E62EEB" w:rsidRPr="001C5915" w:rsidRDefault="0085253A" w:rsidP="001C5915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E62EEB" w:rsidRPr="001C5915" w:rsidRDefault="0085253A" w:rsidP="001C5915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последовательность событий отечественной и всеобщей истории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на основе анализа причинно-следственных связей.</w:t>
      </w: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2. Знание исторических фактов, работа с фактами:</w:t>
      </w:r>
    </w:p>
    <w:p w:rsidR="00E62EEB" w:rsidRPr="001C5915" w:rsidRDefault="0085253A" w:rsidP="001C5915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E62EEB" w:rsidRPr="001C5915" w:rsidRDefault="0085253A" w:rsidP="001C5915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E62EEB" w:rsidRPr="001C5915" w:rsidRDefault="0085253A" w:rsidP="001C5915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</w:rPr>
        <w:t>составлять систематические таблицы;</w:t>
      </w:r>
    </w:p>
    <w:p w:rsidR="00E62EEB" w:rsidRPr="001C5915" w:rsidRDefault="0085253A" w:rsidP="001C5915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</w:rPr>
        <w:t>3. Работа с исторической картой:</w:t>
      </w:r>
    </w:p>
    <w:p w:rsidR="00E62EEB" w:rsidRPr="001C5915" w:rsidRDefault="0085253A" w:rsidP="001C5915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</w:t>
      </w:r>
    </w:p>
    <w:p w:rsidR="00E62EEB" w:rsidRPr="001C5915" w:rsidRDefault="0085253A" w:rsidP="001C5915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</w:rPr>
        <w:t>4. Работа с историческими источниками:</w:t>
      </w:r>
    </w:p>
    <w:p w:rsidR="00E62EEB" w:rsidRPr="001C5915" w:rsidRDefault="0085253A" w:rsidP="001C591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E62EEB" w:rsidRPr="001C5915" w:rsidRDefault="0085253A" w:rsidP="001C591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E62EEB" w:rsidRPr="001C5915" w:rsidRDefault="0085253A" w:rsidP="001C591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из разных письменных, визуальных и вещественных источников;</w:t>
      </w:r>
    </w:p>
    <w:p w:rsidR="00E62EEB" w:rsidRPr="001C5915" w:rsidRDefault="0085253A" w:rsidP="001C5915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 тексте письменных источников факты и интерпретации событий прошлого.</w:t>
      </w: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</w:rPr>
        <w:t>5. Историческое описание (реконструкция):</w:t>
      </w:r>
    </w:p>
    <w:p w:rsidR="00E62EEB" w:rsidRPr="001C5915" w:rsidRDefault="0085253A" w:rsidP="001C591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E62EEB" w:rsidRPr="001C5915" w:rsidRDefault="0085253A" w:rsidP="001C591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развернутую характеристику исторических личностей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с описанием и оценкой их деятельности (сообщение, презентация, эссе);</w:t>
      </w:r>
    </w:p>
    <w:p w:rsidR="00E62EEB" w:rsidRPr="001C5915" w:rsidRDefault="0085253A" w:rsidP="001C591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показывая изменения, происшедшие в течение рассматриваемого периода;</w:t>
      </w:r>
    </w:p>
    <w:p w:rsidR="00E62EEB" w:rsidRPr="001C5915" w:rsidRDefault="0085253A" w:rsidP="001C5915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6. Анализ, объяснение исторических событий, явлений:</w:t>
      </w:r>
    </w:p>
    <w:p w:rsidR="00E62EEB" w:rsidRPr="001C5915" w:rsidRDefault="0085253A" w:rsidP="001C5915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в.; б) процессов модернизации в мире и России; в) масштабных социальных движений 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 революций в рассматриваемый период; г) международных отношений рассматриваемого периода и участия в них России;</w:t>
      </w:r>
    </w:p>
    <w:p w:rsidR="00E62EEB" w:rsidRPr="001C5915" w:rsidRDefault="0085253A" w:rsidP="001C5915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E62EEB" w:rsidRPr="001C5915" w:rsidRDefault="0085253A" w:rsidP="001C5915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E62EEB" w:rsidRPr="001C5915" w:rsidRDefault="0085253A" w:rsidP="001C5915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E62EEB" w:rsidRPr="001C5915" w:rsidRDefault="0085253A" w:rsidP="001C5915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Раскрывать наиболее значимые события и процессы истории России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начала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62EEB" w:rsidRPr="001C5915" w:rsidRDefault="0085253A" w:rsidP="001C5915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объяснять, что могло лежать в их основе;</w:t>
      </w:r>
    </w:p>
    <w:p w:rsidR="00E62EEB" w:rsidRPr="001C5915" w:rsidRDefault="0085253A" w:rsidP="001C5915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E62EEB" w:rsidRPr="001C5915" w:rsidRDefault="0085253A" w:rsidP="001C5915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E62EEB" w:rsidRPr="001C5915" w:rsidRDefault="0085253A" w:rsidP="001C5915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</w:rPr>
        <w:t>8. Применение исторических знаний:</w:t>
      </w:r>
    </w:p>
    <w:p w:rsidR="00E62EEB" w:rsidRPr="001C5915" w:rsidRDefault="0085253A" w:rsidP="001C5915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объяснять, 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E62EEB" w:rsidRPr="001C5915" w:rsidRDefault="0085253A" w:rsidP="001C5915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 по отечественной и всеобщей истории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. (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том числе на региональном материале);</w:t>
      </w:r>
    </w:p>
    <w:p w:rsidR="00E62EEB" w:rsidRPr="001C5915" w:rsidRDefault="0085253A" w:rsidP="001C5915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объяснять, в чем состоит наследие истории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 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E62EEB" w:rsidRPr="001C5915" w:rsidRDefault="0085253A" w:rsidP="001C5915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1C5915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начала ХХ</w:t>
      </w:r>
      <w:proofErr w:type="gramStart"/>
      <w:r w:rsidRPr="001C5915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1C591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</w:t>
      </w:r>
    </w:p>
    <w:p w:rsidR="00E62EEB" w:rsidRPr="001C5915" w:rsidRDefault="00E62EEB" w:rsidP="001C5915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217C9" w:rsidRPr="001C5915" w:rsidRDefault="00A217C9" w:rsidP="001C5915">
      <w:pPr>
        <w:spacing w:before="78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C5915">
        <w:rPr>
          <w:rFonts w:ascii="Times New Roman" w:hAnsi="Times New Roman" w:cs="Times New Roman"/>
          <w:b/>
          <w:sz w:val="24"/>
          <w:szCs w:val="24"/>
          <w:lang w:val="ru-RU"/>
        </w:rPr>
        <w:t>ТЕМАТИЧЕСКОЕПЛАНИРОВАНИЕ</w:t>
      </w:r>
    </w:p>
    <w:p w:rsidR="00A217C9" w:rsidRPr="001C5915" w:rsidRDefault="00A217C9" w:rsidP="001C5915">
      <w:pPr>
        <w:pStyle w:val="af"/>
        <w:ind w:left="0" w:firstLine="567"/>
        <w:jc w:val="both"/>
        <w:rPr>
          <w:b/>
          <w:sz w:val="24"/>
          <w:szCs w:val="24"/>
          <w:lang w:eastAsia="ru-RU"/>
        </w:rPr>
      </w:pPr>
      <w:r w:rsidRPr="001C5915">
        <w:rPr>
          <w:b/>
          <w:sz w:val="24"/>
          <w:szCs w:val="24"/>
          <w:lang w:eastAsia="ru-RU"/>
        </w:rPr>
        <w:t>Деятельность учителя с учетом рабочей программы воспитания:</w:t>
      </w:r>
    </w:p>
    <w:p w:rsidR="00A217C9" w:rsidRPr="001C5915" w:rsidRDefault="00A217C9" w:rsidP="001C5915">
      <w:pPr>
        <w:pStyle w:val="af"/>
        <w:widowControl/>
        <w:numPr>
          <w:ilvl w:val="0"/>
          <w:numId w:val="39"/>
        </w:numPr>
        <w:autoSpaceDE/>
        <w:spacing w:after="160"/>
        <w:contextualSpacing/>
        <w:jc w:val="both"/>
        <w:rPr>
          <w:sz w:val="24"/>
          <w:szCs w:val="24"/>
        </w:rPr>
      </w:pPr>
      <w:r w:rsidRPr="001C5915">
        <w:rPr>
          <w:sz w:val="24"/>
          <w:szCs w:val="24"/>
        </w:rPr>
        <w:t xml:space="preserve">установление доверительных отношений между педагогическим работником и его </w:t>
      </w:r>
      <w:proofErr w:type="gramStart"/>
      <w:r w:rsidRPr="001C5915">
        <w:rPr>
          <w:sz w:val="24"/>
          <w:szCs w:val="24"/>
        </w:rPr>
        <w:t>обучающимися</w:t>
      </w:r>
      <w:proofErr w:type="gramEnd"/>
      <w:r w:rsidRPr="001C5915">
        <w:rPr>
          <w:sz w:val="24"/>
          <w:szCs w:val="24"/>
        </w:rPr>
        <w:t xml:space="preserve">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 </w:t>
      </w:r>
    </w:p>
    <w:p w:rsidR="00A217C9" w:rsidRPr="001C5915" w:rsidRDefault="00A217C9" w:rsidP="001C5915">
      <w:pPr>
        <w:pStyle w:val="af"/>
        <w:widowControl/>
        <w:numPr>
          <w:ilvl w:val="0"/>
          <w:numId w:val="39"/>
        </w:numPr>
        <w:autoSpaceDE/>
        <w:spacing w:after="160"/>
        <w:contextualSpacing/>
        <w:jc w:val="both"/>
        <w:rPr>
          <w:sz w:val="24"/>
          <w:szCs w:val="24"/>
        </w:rPr>
      </w:pPr>
      <w:r w:rsidRPr="001C5915">
        <w:rPr>
          <w:sz w:val="24"/>
          <w:szCs w:val="24"/>
        </w:rPr>
        <w:lastRenderedPageBreak/>
        <w:t xml:space="preserve">побуждение </w:t>
      </w:r>
      <w:proofErr w:type="gramStart"/>
      <w:r w:rsidRPr="001C5915">
        <w:rPr>
          <w:sz w:val="24"/>
          <w:szCs w:val="24"/>
        </w:rPr>
        <w:t>обучающихся</w:t>
      </w:r>
      <w:proofErr w:type="gramEnd"/>
      <w:r w:rsidRPr="001C5915">
        <w:rPr>
          <w:sz w:val="24"/>
          <w:szCs w:val="24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A217C9" w:rsidRPr="001C5915" w:rsidRDefault="00A217C9" w:rsidP="001C5915">
      <w:pPr>
        <w:pStyle w:val="af"/>
        <w:widowControl/>
        <w:numPr>
          <w:ilvl w:val="0"/>
          <w:numId w:val="39"/>
        </w:numPr>
        <w:autoSpaceDE/>
        <w:spacing w:after="160"/>
        <w:contextualSpacing/>
        <w:jc w:val="both"/>
        <w:rPr>
          <w:sz w:val="24"/>
          <w:szCs w:val="24"/>
        </w:rPr>
      </w:pPr>
      <w:r w:rsidRPr="001C5915">
        <w:rPr>
          <w:sz w:val="24"/>
          <w:szCs w:val="24"/>
        </w:rPr>
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</w:t>
      </w:r>
      <w:proofErr w:type="gramStart"/>
      <w:r w:rsidRPr="001C5915">
        <w:rPr>
          <w:sz w:val="24"/>
          <w:szCs w:val="24"/>
        </w:rPr>
        <w:t>обучающимися</w:t>
      </w:r>
      <w:proofErr w:type="gramEnd"/>
      <w:r w:rsidRPr="001C5915">
        <w:rPr>
          <w:sz w:val="24"/>
          <w:szCs w:val="24"/>
        </w:rPr>
        <w:t xml:space="preserve"> своего мнения по ее поводу, выработки своего к ней отношения; </w:t>
      </w:r>
    </w:p>
    <w:p w:rsidR="00A217C9" w:rsidRPr="001C5915" w:rsidRDefault="00A217C9" w:rsidP="001C5915">
      <w:pPr>
        <w:pStyle w:val="af"/>
        <w:widowControl/>
        <w:numPr>
          <w:ilvl w:val="0"/>
          <w:numId w:val="39"/>
        </w:numPr>
        <w:autoSpaceDE/>
        <w:spacing w:after="160"/>
        <w:contextualSpacing/>
        <w:jc w:val="both"/>
        <w:rPr>
          <w:sz w:val="24"/>
          <w:szCs w:val="24"/>
        </w:rPr>
      </w:pPr>
      <w:r w:rsidRPr="001C5915">
        <w:rPr>
          <w:sz w:val="24"/>
          <w:szCs w:val="24"/>
        </w:rPr>
        <w:t xml:space="preserve">использование воспитательных возможностей содержания учебного предмета через демонстрацию </w:t>
      </w:r>
      <w:proofErr w:type="gramStart"/>
      <w:r w:rsidRPr="001C5915">
        <w:rPr>
          <w:sz w:val="24"/>
          <w:szCs w:val="24"/>
        </w:rPr>
        <w:t>обучающимся</w:t>
      </w:r>
      <w:proofErr w:type="gramEnd"/>
      <w:r w:rsidRPr="001C5915">
        <w:rPr>
          <w:sz w:val="24"/>
          <w:szCs w:val="24"/>
        </w:rPr>
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:rsidR="00A217C9" w:rsidRPr="001C5915" w:rsidRDefault="00A217C9" w:rsidP="001C5915">
      <w:pPr>
        <w:pStyle w:val="af"/>
        <w:widowControl/>
        <w:numPr>
          <w:ilvl w:val="0"/>
          <w:numId w:val="39"/>
        </w:numPr>
        <w:autoSpaceDE/>
        <w:spacing w:after="160"/>
        <w:contextualSpacing/>
        <w:jc w:val="both"/>
        <w:rPr>
          <w:sz w:val="24"/>
          <w:szCs w:val="24"/>
        </w:rPr>
      </w:pPr>
      <w:proofErr w:type="gramStart"/>
      <w:r w:rsidRPr="001C5915">
        <w:rPr>
          <w:sz w:val="24"/>
          <w:szCs w:val="24"/>
        </w:rPr>
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</w:t>
      </w:r>
      <w:proofErr w:type="gramEnd"/>
    </w:p>
    <w:p w:rsidR="00A217C9" w:rsidRPr="001C5915" w:rsidRDefault="00A217C9" w:rsidP="001C5915">
      <w:pPr>
        <w:pStyle w:val="af"/>
        <w:widowControl/>
        <w:numPr>
          <w:ilvl w:val="0"/>
          <w:numId w:val="39"/>
        </w:numPr>
        <w:autoSpaceDE/>
        <w:spacing w:after="160"/>
        <w:contextualSpacing/>
        <w:jc w:val="both"/>
        <w:rPr>
          <w:sz w:val="24"/>
          <w:szCs w:val="24"/>
        </w:rPr>
      </w:pPr>
      <w:r w:rsidRPr="001C5915">
        <w:rPr>
          <w:sz w:val="24"/>
          <w:szCs w:val="24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A217C9" w:rsidRPr="001C5915" w:rsidRDefault="00A217C9" w:rsidP="001C5915">
      <w:pPr>
        <w:pStyle w:val="af"/>
        <w:widowControl/>
        <w:numPr>
          <w:ilvl w:val="0"/>
          <w:numId w:val="39"/>
        </w:numPr>
        <w:autoSpaceDE/>
        <w:spacing w:after="160"/>
        <w:contextualSpacing/>
        <w:jc w:val="both"/>
        <w:rPr>
          <w:sz w:val="24"/>
          <w:szCs w:val="24"/>
        </w:rPr>
      </w:pPr>
      <w:r w:rsidRPr="001C5915">
        <w:rPr>
          <w:sz w:val="24"/>
          <w:szCs w:val="24"/>
        </w:rPr>
        <w:t xml:space="preserve">организация шефства </w:t>
      </w:r>
      <w:proofErr w:type="gramStart"/>
      <w:r w:rsidRPr="001C5915">
        <w:rPr>
          <w:sz w:val="24"/>
          <w:szCs w:val="24"/>
        </w:rPr>
        <w:t>мотивированных</w:t>
      </w:r>
      <w:proofErr w:type="gramEnd"/>
      <w:r w:rsidRPr="001C5915">
        <w:rPr>
          <w:sz w:val="24"/>
          <w:szCs w:val="24"/>
        </w:rPr>
        <w:t xml:space="preserve"> и эрудированных обучающихся над их неуспевающими одноклассниками, дающего обучающимся социально значимый опыт сотрудничества и взаимной помощи; </w:t>
      </w:r>
    </w:p>
    <w:p w:rsidR="00A217C9" w:rsidRPr="001C5915" w:rsidRDefault="00A217C9" w:rsidP="001C5915">
      <w:pPr>
        <w:pStyle w:val="af"/>
        <w:widowControl/>
        <w:numPr>
          <w:ilvl w:val="0"/>
          <w:numId w:val="39"/>
        </w:numPr>
        <w:autoSpaceDE/>
        <w:spacing w:after="160"/>
        <w:contextualSpacing/>
        <w:jc w:val="both"/>
        <w:rPr>
          <w:sz w:val="24"/>
          <w:szCs w:val="24"/>
        </w:rPr>
      </w:pPr>
      <w:proofErr w:type="gramStart"/>
      <w:r w:rsidRPr="001C5915">
        <w:rPr>
          <w:sz w:val="24"/>
          <w:szCs w:val="24"/>
        </w:rPr>
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A217C9" w:rsidRPr="001C5915" w:rsidRDefault="00A217C9" w:rsidP="001C5915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A217C9" w:rsidRPr="001C5915">
          <w:pgSz w:w="11906" w:h="16383"/>
          <w:pgMar w:top="1134" w:right="850" w:bottom="1134" w:left="1701" w:header="720" w:footer="720" w:gutter="0"/>
          <w:cols w:space="720"/>
        </w:sectPr>
      </w:pPr>
    </w:p>
    <w:p w:rsidR="00E62EEB" w:rsidRPr="001C5915" w:rsidRDefault="0085253A" w:rsidP="001C591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2360874"/>
      <w:bookmarkEnd w:id="4"/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</w:p>
    <w:p w:rsidR="00E62EEB" w:rsidRPr="001C5915" w:rsidRDefault="0085253A" w:rsidP="001C591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5"/>
        <w:gridCol w:w="4567"/>
        <w:gridCol w:w="1557"/>
        <w:gridCol w:w="1841"/>
        <w:gridCol w:w="1910"/>
        <w:gridCol w:w="3050"/>
      </w:tblGrid>
      <w:tr w:rsidR="00E62EEB" w:rsidRPr="001C591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62EEB" w:rsidRPr="001C5915" w:rsidRDefault="00E62EEB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62EEB" w:rsidRPr="001C5915" w:rsidRDefault="00E62EEB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62EEB" w:rsidRPr="001C5915" w:rsidRDefault="00E62EEB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EEB" w:rsidRPr="001C5915" w:rsidRDefault="00E62EEB" w:rsidP="001C5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EEB" w:rsidRPr="001C5915" w:rsidRDefault="00E62EEB" w:rsidP="001C5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62EEB" w:rsidRPr="001C5915" w:rsidRDefault="00E62EEB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62EEB" w:rsidRPr="001C5915" w:rsidRDefault="00E62EEB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62EEB" w:rsidRPr="001C5915" w:rsidRDefault="00E62EEB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EEB" w:rsidRPr="001C5915" w:rsidRDefault="00E62EEB" w:rsidP="001C5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История Древнего мира</w:t>
            </w:r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Древний мир. Древний Восток</w:t>
            </w:r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2EEB" w:rsidRPr="00F966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2EEB" w:rsidRPr="00F966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2EEB" w:rsidRPr="00F966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2EEB" w:rsidRPr="00F966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2EEB" w:rsidRPr="00F966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Древняя Греция. Эллинизм</w:t>
            </w:r>
          </w:p>
        </w:tc>
      </w:tr>
      <w:tr w:rsidR="00E62EEB" w:rsidRPr="00F966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2EEB" w:rsidRPr="00F966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2EEB" w:rsidRPr="00F966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2EEB" w:rsidRPr="00F966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Древний Рим</w:t>
            </w:r>
          </w:p>
        </w:tc>
      </w:tr>
      <w:tr w:rsidR="00E62EEB" w:rsidRPr="00F966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2EEB" w:rsidRPr="00F966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2EEB" w:rsidRPr="00F966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2EEB" w:rsidRPr="00F966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2EEB" w:rsidRPr="00F966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41393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2EEB" w:rsidRPr="008C0D18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2EEB" w:rsidRPr="001C5915" w:rsidRDefault="00E62EEB" w:rsidP="001C5915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E62EEB" w:rsidRPr="001C59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2EEB" w:rsidRPr="001C5915" w:rsidRDefault="0085253A" w:rsidP="001C591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5"/>
        <w:gridCol w:w="4420"/>
        <w:gridCol w:w="1584"/>
        <w:gridCol w:w="1841"/>
        <w:gridCol w:w="1910"/>
        <w:gridCol w:w="3050"/>
      </w:tblGrid>
      <w:tr w:rsidR="00E62EEB" w:rsidRPr="001C5915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62EEB" w:rsidRPr="001C5915" w:rsidRDefault="00E62EEB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62EEB" w:rsidRPr="001C5915" w:rsidRDefault="00E62EEB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62EEB" w:rsidRPr="001C5915" w:rsidRDefault="00E62EEB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EEB" w:rsidRPr="001C5915" w:rsidRDefault="00E62EEB" w:rsidP="001C5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EEB" w:rsidRPr="001C5915" w:rsidRDefault="00E62EEB" w:rsidP="001C5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62EEB" w:rsidRPr="001C5915" w:rsidRDefault="00E62EEB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62EEB" w:rsidRPr="001C5915" w:rsidRDefault="00E62EEB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62EEB" w:rsidRPr="001C5915" w:rsidRDefault="00E62EEB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EEB" w:rsidRPr="001C5915" w:rsidRDefault="00E62EEB" w:rsidP="001C5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Всеобщая история. История Средних веков</w:t>
            </w:r>
          </w:p>
        </w:tc>
      </w:tr>
      <w:tr w:rsidR="00E62EEB" w:rsidRPr="00F966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E62EEB" w:rsidRPr="00F966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E62EEB" w:rsidRPr="00F966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Византийская империя в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E62EEB" w:rsidRPr="00F966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Арабы в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—Х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E62EEB" w:rsidRPr="00F966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E62EEB" w:rsidRPr="00F966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E62EEB" w:rsidRPr="00F966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E62EEB" w:rsidRPr="00F966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E62EEB" w:rsidRPr="00F966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E62EEB" w:rsidRPr="00F966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E62EEB" w:rsidRPr="00F966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2EEB" w:rsidRPr="00F966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IX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Русь в середине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2EEB" w:rsidRPr="00F966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земли и их соседи в середине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XIII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XIV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2EEB" w:rsidRPr="00F966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единого Русского государства в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с древнейших времен до конца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EEB" w:rsidRPr="00F966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E62EEB" w:rsidRPr="00E14B16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E62EEB" w:rsidRPr="00E14B16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2EEB" w:rsidRPr="001C5915" w:rsidRDefault="00E62EEB" w:rsidP="001C5915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E62EEB" w:rsidRPr="001C59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2EEB" w:rsidRPr="001C5915" w:rsidRDefault="0085253A" w:rsidP="001C591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8"/>
        <w:gridCol w:w="4576"/>
        <w:gridCol w:w="1559"/>
        <w:gridCol w:w="1841"/>
        <w:gridCol w:w="1910"/>
        <w:gridCol w:w="3036"/>
      </w:tblGrid>
      <w:tr w:rsidR="00E62EEB" w:rsidRPr="001C591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62EEB" w:rsidRPr="001C5915" w:rsidRDefault="00E62EEB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62EEB" w:rsidRPr="001C5915" w:rsidRDefault="00E62EEB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62EEB" w:rsidRPr="001C5915" w:rsidRDefault="00E62EEB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EEB" w:rsidRPr="001C5915" w:rsidRDefault="00E62EEB" w:rsidP="001C5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EEB" w:rsidRPr="001C5915" w:rsidRDefault="00E62EEB" w:rsidP="001C5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62EEB" w:rsidRPr="001C5915" w:rsidRDefault="00E62EEB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62EEB" w:rsidRPr="001C5915" w:rsidRDefault="00E62EEB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62EEB" w:rsidRPr="001C5915" w:rsidRDefault="00E62EEB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EEB" w:rsidRPr="001C5915" w:rsidRDefault="00E62EEB" w:rsidP="001C5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Конец XV — XVII в.</w:t>
            </w:r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Изменения в европейском обществе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2EEB" w:rsidRPr="008C0D18" w:rsidRDefault="008C0D18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</w:t>
            </w: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</w:t>
            </w: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—</w:t>
            </w: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вв.: от Великого княжества к царству</w:t>
            </w:r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‒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2EEB" w:rsidRPr="008C0D18" w:rsidRDefault="008C0D18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4168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62EEB" w:rsidRPr="008C0D18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C0D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2EEB" w:rsidRPr="001C5915" w:rsidRDefault="00E62EEB" w:rsidP="001C5915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E62EEB" w:rsidRPr="001C59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2EEB" w:rsidRPr="001C5915" w:rsidRDefault="0085253A" w:rsidP="001C591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90"/>
        <w:gridCol w:w="1578"/>
        <w:gridCol w:w="1841"/>
        <w:gridCol w:w="1910"/>
        <w:gridCol w:w="3050"/>
      </w:tblGrid>
      <w:tr w:rsidR="00E62EEB" w:rsidRPr="001C591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62EEB" w:rsidRPr="001C5915" w:rsidRDefault="00E62EEB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62EEB" w:rsidRPr="001C5915" w:rsidRDefault="00E62EEB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62EEB" w:rsidRPr="001C5915" w:rsidRDefault="00E62EEB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EEB" w:rsidRPr="001C5915" w:rsidRDefault="00E62EEB" w:rsidP="001C5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EEB" w:rsidRPr="001C5915" w:rsidRDefault="00E62EEB" w:rsidP="001C5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62EEB" w:rsidRPr="001C5915" w:rsidRDefault="00E62EEB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62EEB" w:rsidRPr="001C5915" w:rsidRDefault="00E62EEB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62EEB" w:rsidRPr="001C5915" w:rsidRDefault="00E62EEB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EEB" w:rsidRPr="001C5915" w:rsidRDefault="00E62EEB" w:rsidP="001C5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 в.</w:t>
            </w:r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Государства Европы в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Французская революция конца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Европейская культура в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Востока в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62EEB" w:rsidRPr="008C0D18" w:rsidRDefault="008C0D18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bce</w:t>
              </w:r>
            </w:hyperlink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EEB" w:rsidRPr="00F966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Россия в конце </w:t>
            </w: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</w:t>
            </w: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</w:t>
            </w: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XVIII</w:t>
            </w: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в.: от царства к империи</w:t>
            </w:r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эпоху преобразований Петра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после Петра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1760-1790-х гг. Правление Екатерины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Павла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Российской империи в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 край в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62EEB" w:rsidRPr="008C0D18" w:rsidRDefault="008C0D18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62EEB" w:rsidRPr="008C0D18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C0D1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2EEB" w:rsidRPr="001C5915" w:rsidRDefault="00E62EEB" w:rsidP="001C5915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E62EEB" w:rsidRPr="001C59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2EEB" w:rsidRPr="001C5915" w:rsidRDefault="0085253A" w:rsidP="001C591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C591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3036"/>
      </w:tblGrid>
      <w:tr w:rsidR="00E62EEB" w:rsidRPr="001C5915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E62EEB" w:rsidRPr="001C5915" w:rsidRDefault="00E62EEB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E62EEB" w:rsidRPr="001C5915" w:rsidRDefault="00E62EEB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E62EEB" w:rsidRPr="001C5915" w:rsidRDefault="00E62EEB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EEB" w:rsidRPr="001C5915" w:rsidRDefault="00E62EEB" w:rsidP="001C5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EEB" w:rsidRPr="001C5915" w:rsidRDefault="00E62EEB" w:rsidP="001C5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E62EEB" w:rsidRPr="001C5915" w:rsidRDefault="00E62EEB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E62EEB" w:rsidRPr="001C5915" w:rsidRDefault="00E62EEB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E62EEB" w:rsidRPr="001C5915" w:rsidRDefault="00E62EEB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62EEB" w:rsidRPr="001C5915" w:rsidRDefault="00E62EEB" w:rsidP="001C5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Всеобщая история. История Нового времени. </w:t>
            </w: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XIХ — начало ХХ в.</w:t>
            </w:r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Европа </w:t>
            </w:r>
            <w:proofErr w:type="gramStart"/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начале</w:t>
            </w:r>
            <w:proofErr w:type="gramEnd"/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индустриального общества в первой половине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Европы и Северной Америки в середине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Латинской Америки в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Страны Азии в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Африки в Х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 — начале ХХ </w:t>
            </w:r>
            <w:proofErr w:type="gramStart"/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в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ХХ </w:t>
            </w:r>
            <w:proofErr w:type="gramStart"/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Международные отношения в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- начале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EEB" w:rsidRPr="00F966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2.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История России. Российская империя в </w:t>
            </w: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XIX</w:t>
            </w: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XX</w:t>
            </w: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 первой половине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России в первой половине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Социальная и правовая модернизация страны при Александре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Культурное пространство империи во второй половине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на пороге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62EEB" w:rsidRPr="00E14B16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1C591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Учебный модуль. </w:t>
            </w: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"Введение в Новейшую историю </w:t>
            </w:r>
            <w:r w:rsidRPr="001C591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России"</w:t>
            </w:r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Возрождение страны с 2000-х гг.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 для свободного ввода</w:t>
            </w:r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EEB" w:rsidRPr="001C5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E62EEB" w:rsidRPr="00E14B16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E62EEB" w:rsidRPr="00E14B16" w:rsidRDefault="0085253A" w:rsidP="001C591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5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E62EEB" w:rsidRPr="001C5915" w:rsidRDefault="00E62EEB" w:rsidP="001C59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2EEB" w:rsidRPr="001C5915" w:rsidRDefault="00E62EEB" w:rsidP="001C5915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E62EEB" w:rsidRPr="001C59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2EEB" w:rsidRPr="007F0493" w:rsidRDefault="00E62EEB" w:rsidP="007F049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62EEB" w:rsidRPr="007F049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7F0493" w:rsidRPr="007F0493" w:rsidRDefault="007F0493" w:rsidP="007F0493">
      <w:pPr>
        <w:pStyle w:val="c29"/>
        <w:shd w:val="clear" w:color="auto" w:fill="FFFFFF"/>
        <w:spacing w:before="0" w:beforeAutospacing="0" w:after="0" w:afterAutospacing="0"/>
        <w:ind w:left="120"/>
        <w:rPr>
          <w:rFonts w:ascii="Calibri" w:hAnsi="Calibri"/>
          <w:color w:val="000000"/>
        </w:rPr>
      </w:pPr>
      <w:r w:rsidRPr="007F0493">
        <w:rPr>
          <w:rStyle w:val="c10"/>
          <w:b/>
          <w:bCs/>
          <w:color w:val="000000"/>
        </w:rPr>
        <w:lastRenderedPageBreak/>
        <w:t>УЧЕБНО-МЕТОДИЧЕСКОЕ ОБЕСПЕЧЕНИЕ ОБРАЗОВАТЕЛЬНОГО ПРОЦЕССА</w:t>
      </w:r>
    </w:p>
    <w:p w:rsidR="007F0493" w:rsidRPr="007F0493" w:rsidRDefault="007F0493" w:rsidP="007F0493">
      <w:pPr>
        <w:pStyle w:val="c56"/>
        <w:shd w:val="clear" w:color="auto" w:fill="FFFFFF"/>
        <w:spacing w:before="0" w:beforeAutospacing="0" w:after="0" w:afterAutospacing="0"/>
        <w:ind w:left="120"/>
        <w:rPr>
          <w:rFonts w:ascii="Calibri" w:hAnsi="Calibri"/>
          <w:color w:val="000000"/>
        </w:rPr>
      </w:pPr>
      <w:r w:rsidRPr="007F0493">
        <w:rPr>
          <w:rStyle w:val="c10"/>
          <w:b/>
          <w:bCs/>
          <w:color w:val="000000"/>
        </w:rPr>
        <w:t>ОБЯЗАТЕЛЬНЫЕ УЧЕБНЫЕ МАТЕРИАЛЫ ДЛЯ УЧЕНИКА</w:t>
      </w:r>
    </w:p>
    <w:p w:rsidR="007F0493" w:rsidRPr="007F0493" w:rsidRDefault="007F0493" w:rsidP="007F0493">
      <w:pPr>
        <w:pStyle w:val="c56"/>
        <w:shd w:val="clear" w:color="auto" w:fill="FFFFFF"/>
        <w:spacing w:before="0" w:beforeAutospacing="0" w:after="0" w:afterAutospacing="0"/>
        <w:ind w:left="120"/>
        <w:rPr>
          <w:rFonts w:ascii="Calibri" w:hAnsi="Calibri"/>
          <w:color w:val="000000"/>
        </w:rPr>
      </w:pPr>
      <w:r w:rsidRPr="007F0493">
        <w:rPr>
          <w:rStyle w:val="c3"/>
          <w:rFonts w:eastAsiaTheme="majorEastAsia"/>
          <w:color w:val="000000"/>
        </w:rPr>
        <w:t>​‌• История. Всеобщая история. История Древнего мира</w:t>
      </w:r>
      <w:proofErr w:type="gramStart"/>
      <w:r w:rsidRPr="007F0493">
        <w:rPr>
          <w:rStyle w:val="c3"/>
          <w:rFonts w:eastAsiaTheme="majorEastAsia"/>
          <w:color w:val="000000"/>
        </w:rPr>
        <w:t xml:space="preserve"> :</w:t>
      </w:r>
      <w:proofErr w:type="gramEnd"/>
      <w:r w:rsidRPr="007F0493">
        <w:rPr>
          <w:rStyle w:val="c3"/>
          <w:rFonts w:eastAsiaTheme="majorEastAsia"/>
          <w:color w:val="000000"/>
        </w:rPr>
        <w:t xml:space="preserve">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 w:rsidRPr="007F0493">
        <w:rPr>
          <w:rFonts w:ascii="Calibri" w:hAnsi="Calibri"/>
          <w:color w:val="000000"/>
        </w:rPr>
        <w:br/>
      </w:r>
      <w:r w:rsidRPr="007F0493">
        <w:rPr>
          <w:rStyle w:val="c3"/>
          <w:rFonts w:eastAsiaTheme="majorEastAsia"/>
          <w:color w:val="000000"/>
        </w:rPr>
        <w:t> • История. Всеобщая история. История Средних веков</w:t>
      </w:r>
      <w:proofErr w:type="gramStart"/>
      <w:r w:rsidRPr="007F0493">
        <w:rPr>
          <w:rStyle w:val="c3"/>
          <w:rFonts w:eastAsiaTheme="majorEastAsia"/>
          <w:color w:val="000000"/>
        </w:rPr>
        <w:t xml:space="preserve"> :</w:t>
      </w:r>
      <w:proofErr w:type="gramEnd"/>
      <w:r w:rsidRPr="007F0493">
        <w:rPr>
          <w:rStyle w:val="c3"/>
          <w:rFonts w:eastAsiaTheme="majorEastAsia"/>
          <w:color w:val="000000"/>
        </w:rPr>
        <w:t xml:space="preserve"> 6-й класс : учебник, 6 класс/ Агибалова Е. В., Донской Г. М. ; под ред. Сванидзе А. А., Акционерное общество «Издательство «Просвещение»</w:t>
      </w:r>
      <w:r w:rsidRPr="007F0493">
        <w:rPr>
          <w:rFonts w:ascii="Calibri" w:hAnsi="Calibri"/>
          <w:color w:val="000000"/>
        </w:rPr>
        <w:br/>
      </w:r>
      <w:r w:rsidRPr="007F0493">
        <w:rPr>
          <w:rStyle w:val="c3"/>
          <w:rFonts w:eastAsiaTheme="majorEastAsia"/>
          <w:color w:val="000000"/>
        </w:rPr>
        <w:t> • История. Всеобщая история. История Нового времени. Конец XV—XVII век</w:t>
      </w:r>
      <w:proofErr w:type="gramStart"/>
      <w:r w:rsidRPr="007F0493">
        <w:rPr>
          <w:rStyle w:val="c3"/>
          <w:rFonts w:eastAsiaTheme="majorEastAsia"/>
          <w:color w:val="000000"/>
        </w:rPr>
        <w:t xml:space="preserve"> :</w:t>
      </w:r>
      <w:proofErr w:type="gramEnd"/>
      <w:r w:rsidRPr="007F0493">
        <w:rPr>
          <w:rStyle w:val="c3"/>
          <w:rFonts w:eastAsiaTheme="majorEastAsia"/>
          <w:color w:val="000000"/>
        </w:rPr>
        <w:t xml:space="preserve"> 7-й класс : учебник, 7 класс/ Юдовская А. Я., Баранов. А., Ванюшкина Л. М.</w:t>
      </w:r>
      <w:proofErr w:type="gramStart"/>
      <w:r w:rsidRPr="007F0493">
        <w:rPr>
          <w:rStyle w:val="c3"/>
          <w:rFonts w:eastAsiaTheme="majorEastAsia"/>
          <w:color w:val="000000"/>
        </w:rPr>
        <w:t xml:space="preserve"> ;</w:t>
      </w:r>
      <w:proofErr w:type="gramEnd"/>
      <w:r w:rsidRPr="007F0493">
        <w:rPr>
          <w:rStyle w:val="c3"/>
          <w:rFonts w:eastAsiaTheme="majorEastAsia"/>
          <w:color w:val="000000"/>
        </w:rPr>
        <w:t xml:space="preserve"> под ред. Искендерова А. А., Акционерное общество «Издательство «Просвещение»</w:t>
      </w:r>
      <w:r w:rsidRPr="007F0493">
        <w:rPr>
          <w:rFonts w:ascii="Calibri" w:hAnsi="Calibri"/>
          <w:color w:val="000000"/>
        </w:rPr>
        <w:br/>
      </w:r>
      <w:r w:rsidRPr="007F0493">
        <w:rPr>
          <w:rStyle w:val="c3"/>
          <w:rFonts w:eastAsiaTheme="majorEastAsia"/>
          <w:color w:val="000000"/>
        </w:rPr>
        <w:t> • История. Всеобщая история. История Нового времени. XIX—начало XX века</w:t>
      </w:r>
      <w:proofErr w:type="gramStart"/>
      <w:r w:rsidRPr="007F0493">
        <w:rPr>
          <w:rStyle w:val="c3"/>
          <w:rFonts w:eastAsiaTheme="majorEastAsia"/>
          <w:color w:val="000000"/>
        </w:rPr>
        <w:t xml:space="preserve"> :</w:t>
      </w:r>
      <w:proofErr w:type="gramEnd"/>
      <w:r w:rsidRPr="007F0493">
        <w:rPr>
          <w:rStyle w:val="c3"/>
          <w:rFonts w:eastAsiaTheme="majorEastAsia"/>
          <w:color w:val="000000"/>
        </w:rPr>
        <w:t xml:space="preserve"> 9-й класс : учебник, 9 класс/ Юдовская А. Я., Баранов. А., Ванюшкина Л. М. и другие ; под ред. Искендерова А. А., Акционерное общество «Издательство «Просвещение»</w:t>
      </w:r>
      <w:r w:rsidRPr="007F0493">
        <w:rPr>
          <w:rFonts w:ascii="Calibri" w:hAnsi="Calibri"/>
          <w:color w:val="000000"/>
        </w:rPr>
        <w:br/>
      </w:r>
      <w:r w:rsidRPr="007F0493">
        <w:rPr>
          <w:rStyle w:val="c3"/>
          <w:rFonts w:eastAsiaTheme="majorEastAsia"/>
          <w:color w:val="000000"/>
        </w:rPr>
        <w:t> • История России (в 2 частях), 6 класс/ Арсентьев Н.М., Данилов А.А., Стефанович</w:t>
      </w:r>
      <w:proofErr w:type="gramStart"/>
      <w:r w:rsidRPr="007F0493">
        <w:rPr>
          <w:rStyle w:val="c3"/>
          <w:rFonts w:eastAsiaTheme="majorEastAsia"/>
          <w:color w:val="000000"/>
        </w:rPr>
        <w:t>.С</w:t>
      </w:r>
      <w:proofErr w:type="gramEnd"/>
      <w:r w:rsidRPr="007F0493">
        <w:rPr>
          <w:rStyle w:val="c3"/>
          <w:rFonts w:eastAsiaTheme="majorEastAsia"/>
          <w:color w:val="000000"/>
        </w:rPr>
        <w:t>. и другие; под редакцией Торкунова А.В., Акционерное общество «Издательство «Просвещение»</w:t>
      </w:r>
      <w:r w:rsidRPr="007F0493">
        <w:rPr>
          <w:rFonts w:ascii="Calibri" w:hAnsi="Calibri"/>
          <w:color w:val="000000"/>
        </w:rPr>
        <w:br/>
      </w:r>
      <w:r w:rsidRPr="007F0493">
        <w:rPr>
          <w:rStyle w:val="c3"/>
          <w:rFonts w:eastAsiaTheme="majorEastAsia"/>
          <w:color w:val="000000"/>
        </w:rPr>
        <w:t xml:space="preserve"> • История России (в 2 частях), 7 класс/ Арсентьев Н.М., Данилов А.А., Курукин И.В. и другие; </w:t>
      </w:r>
      <w:proofErr w:type="gramStart"/>
      <w:r w:rsidRPr="007F0493">
        <w:rPr>
          <w:rStyle w:val="c3"/>
          <w:rFonts w:eastAsiaTheme="majorEastAsia"/>
          <w:color w:val="000000"/>
        </w:rPr>
        <w:t>под редакцией Торкунова А.В., Акционерное общество «Издательство «Просвещение»</w:t>
      </w:r>
      <w:r w:rsidRPr="007F0493">
        <w:rPr>
          <w:rFonts w:ascii="Calibri" w:hAnsi="Calibri"/>
          <w:color w:val="000000"/>
        </w:rPr>
        <w:br/>
      </w:r>
      <w:r w:rsidRPr="007F0493">
        <w:rPr>
          <w:rStyle w:val="c3"/>
          <w:rFonts w:eastAsiaTheme="majorEastAsia"/>
          <w:color w:val="000000"/>
        </w:rPr>
        <w:t> 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7F0493">
        <w:rPr>
          <w:rFonts w:ascii="Calibri" w:hAnsi="Calibri"/>
          <w:color w:val="000000"/>
        </w:rPr>
        <w:br/>
      </w:r>
      <w:r w:rsidRPr="007F0493">
        <w:rPr>
          <w:rStyle w:val="c3"/>
          <w:rFonts w:eastAsiaTheme="majorEastAsia"/>
          <w:color w:val="000000"/>
        </w:rPr>
        <w:t> • История России (в 2 частях), 9 класс/ Арсентьев Н.М., Данилов А.А., Левандовский А.А. и другие;</w:t>
      </w:r>
      <w:proofErr w:type="gramEnd"/>
      <w:r w:rsidRPr="007F0493">
        <w:rPr>
          <w:rStyle w:val="c3"/>
          <w:rFonts w:eastAsiaTheme="majorEastAsia"/>
          <w:color w:val="000000"/>
        </w:rPr>
        <w:t xml:space="preserve"> под редакцией Торкунова А.В., Акционерное общество «Издательство «Просвещение»‌​</w:t>
      </w:r>
    </w:p>
    <w:p w:rsidR="007F0493" w:rsidRPr="007F0493" w:rsidRDefault="007F0493" w:rsidP="007F0493">
      <w:pPr>
        <w:pStyle w:val="c50"/>
        <w:shd w:val="clear" w:color="auto" w:fill="FFFFFF"/>
        <w:spacing w:before="0" w:beforeAutospacing="0" w:after="0" w:afterAutospacing="0"/>
        <w:ind w:left="120"/>
        <w:rPr>
          <w:rFonts w:ascii="Calibri" w:hAnsi="Calibri"/>
          <w:color w:val="000000"/>
        </w:rPr>
      </w:pPr>
      <w:r w:rsidRPr="007F0493">
        <w:rPr>
          <w:rStyle w:val="c3"/>
          <w:rFonts w:eastAsiaTheme="majorEastAsia"/>
          <w:color w:val="000000"/>
        </w:rPr>
        <w:t> .</w:t>
      </w:r>
    </w:p>
    <w:p w:rsidR="007F0493" w:rsidRPr="007F0493" w:rsidRDefault="007F0493" w:rsidP="007F0493">
      <w:pPr>
        <w:pStyle w:val="c29"/>
        <w:shd w:val="clear" w:color="auto" w:fill="FFFFFF"/>
        <w:spacing w:before="0" w:beforeAutospacing="0" w:after="0" w:afterAutospacing="0"/>
        <w:ind w:left="120"/>
        <w:rPr>
          <w:rFonts w:ascii="Calibri" w:hAnsi="Calibri"/>
          <w:color w:val="000000"/>
        </w:rPr>
      </w:pPr>
      <w:r w:rsidRPr="007F0493">
        <w:rPr>
          <w:rStyle w:val="c3"/>
          <w:rFonts w:eastAsiaTheme="majorEastAsia"/>
          <w:color w:val="000000"/>
        </w:rPr>
        <w:t>​</w:t>
      </w:r>
    </w:p>
    <w:p w:rsidR="007F0493" w:rsidRPr="007F0493" w:rsidRDefault="007F0493" w:rsidP="007F0493">
      <w:pPr>
        <w:pStyle w:val="c56"/>
        <w:shd w:val="clear" w:color="auto" w:fill="FFFFFF"/>
        <w:spacing w:before="0" w:beforeAutospacing="0" w:after="0" w:afterAutospacing="0"/>
        <w:ind w:left="120"/>
        <w:rPr>
          <w:rFonts w:ascii="Calibri" w:hAnsi="Calibri"/>
          <w:color w:val="000000"/>
        </w:rPr>
      </w:pPr>
      <w:r w:rsidRPr="007F0493">
        <w:rPr>
          <w:rStyle w:val="c10"/>
          <w:b/>
          <w:bCs/>
          <w:color w:val="000000"/>
        </w:rPr>
        <w:t>МЕТОДИЧЕСКИЕ МАТЕРИАЛЫ ДЛЯ УЧИТЕЛЯ</w:t>
      </w:r>
    </w:p>
    <w:p w:rsidR="007F0493" w:rsidRPr="007F0493" w:rsidRDefault="007F0493" w:rsidP="007F0493">
      <w:pPr>
        <w:pStyle w:val="c56"/>
        <w:shd w:val="clear" w:color="auto" w:fill="FFFFFF"/>
        <w:spacing w:before="0" w:beforeAutospacing="0" w:after="0" w:afterAutospacing="0"/>
        <w:ind w:left="120"/>
        <w:rPr>
          <w:rFonts w:ascii="Calibri" w:hAnsi="Calibri"/>
          <w:color w:val="000000"/>
        </w:rPr>
      </w:pPr>
      <w:r w:rsidRPr="007F0493">
        <w:rPr>
          <w:rStyle w:val="c3"/>
          <w:rFonts w:eastAsiaTheme="majorEastAsia"/>
          <w:color w:val="000000"/>
        </w:rPr>
        <w:t> -Поурочные разработки История России Журавлево О.Н. Издательство «Просвещение» 2015г.</w:t>
      </w:r>
      <w:r w:rsidRPr="007F0493">
        <w:rPr>
          <w:rFonts w:ascii="Calibri" w:hAnsi="Calibri"/>
          <w:color w:val="000000"/>
        </w:rPr>
        <w:br/>
      </w:r>
      <w:r w:rsidRPr="007F0493">
        <w:rPr>
          <w:rStyle w:val="c3"/>
          <w:rFonts w:eastAsiaTheme="majorEastAsia"/>
          <w:color w:val="000000"/>
        </w:rPr>
        <w:t> </w:t>
      </w:r>
      <w:proofErr w:type="gramStart"/>
      <w:r w:rsidRPr="007F0493">
        <w:rPr>
          <w:rStyle w:val="c3"/>
          <w:rFonts w:eastAsiaTheme="majorEastAsia"/>
          <w:color w:val="000000"/>
        </w:rPr>
        <w:t>-П</w:t>
      </w:r>
      <w:proofErr w:type="gramEnd"/>
      <w:r w:rsidRPr="007F0493">
        <w:rPr>
          <w:rStyle w:val="c3"/>
          <w:rFonts w:eastAsiaTheme="majorEastAsia"/>
          <w:color w:val="000000"/>
        </w:rPr>
        <w:t>оурочные разработки по Истории России к учебнику Арсеньтьев Н.М., Данилов А.А. под ред. А.В. Торкунова.</w:t>
      </w:r>
      <w:r w:rsidRPr="007F0493">
        <w:rPr>
          <w:rFonts w:ascii="Calibri" w:hAnsi="Calibri"/>
          <w:color w:val="000000"/>
        </w:rPr>
        <w:br/>
      </w:r>
      <w:r w:rsidRPr="007F0493">
        <w:rPr>
          <w:rStyle w:val="c3"/>
          <w:rFonts w:eastAsiaTheme="majorEastAsia"/>
          <w:color w:val="000000"/>
        </w:rPr>
        <w:t> -Рабочая тетрадь Всеобщая история 9 класс. 2021г.</w:t>
      </w:r>
      <w:r w:rsidRPr="007F0493">
        <w:rPr>
          <w:rFonts w:ascii="Calibri" w:hAnsi="Calibri"/>
          <w:color w:val="000000"/>
        </w:rPr>
        <w:br/>
      </w:r>
      <w:r w:rsidRPr="007F0493">
        <w:rPr>
          <w:rStyle w:val="c3"/>
          <w:rFonts w:eastAsiaTheme="majorEastAsia"/>
          <w:color w:val="000000"/>
        </w:rPr>
        <w:t> -Рабочая тетрадь История России в 2-х частях 9 класс. 2021г.</w:t>
      </w:r>
      <w:r w:rsidRPr="007F0493">
        <w:rPr>
          <w:rFonts w:ascii="Calibri" w:hAnsi="Calibri"/>
          <w:color w:val="000000"/>
        </w:rPr>
        <w:br/>
      </w:r>
      <w:r w:rsidRPr="007F0493">
        <w:rPr>
          <w:rStyle w:val="c3"/>
          <w:rFonts w:eastAsiaTheme="majorEastAsia"/>
          <w:color w:val="000000"/>
        </w:rPr>
        <w:t> -История России. 8 класс. Рабочая тетрадь - Артасов И.А., Данилов А.А</w:t>
      </w:r>
      <w:r w:rsidRPr="007F0493">
        <w:rPr>
          <w:rFonts w:ascii="Calibri" w:hAnsi="Calibri"/>
          <w:color w:val="000000"/>
        </w:rPr>
        <w:br/>
      </w:r>
      <w:r w:rsidRPr="007F0493">
        <w:rPr>
          <w:rStyle w:val="c3"/>
          <w:rFonts w:eastAsiaTheme="majorEastAsia"/>
          <w:color w:val="000000"/>
        </w:rPr>
        <w:t> </w:t>
      </w:r>
      <w:proofErr w:type="gramStart"/>
      <w:r w:rsidRPr="007F0493">
        <w:rPr>
          <w:rStyle w:val="c3"/>
          <w:rFonts w:eastAsiaTheme="majorEastAsia"/>
          <w:color w:val="000000"/>
        </w:rPr>
        <w:t>-П</w:t>
      </w:r>
      <w:proofErr w:type="gramEnd"/>
      <w:r w:rsidRPr="007F0493">
        <w:rPr>
          <w:rStyle w:val="c3"/>
          <w:rFonts w:eastAsiaTheme="majorEastAsia"/>
          <w:color w:val="000000"/>
        </w:rPr>
        <w:t>оурочные разработки История России Журавлево О.Н. Издательство «Просвещение» 2015г.</w:t>
      </w:r>
      <w:r w:rsidRPr="007F0493">
        <w:rPr>
          <w:rFonts w:ascii="Calibri" w:hAnsi="Calibri"/>
          <w:color w:val="000000"/>
        </w:rPr>
        <w:br/>
      </w:r>
      <w:r w:rsidRPr="007F0493">
        <w:rPr>
          <w:rStyle w:val="c3"/>
          <w:rFonts w:eastAsiaTheme="majorEastAsia"/>
          <w:color w:val="000000"/>
        </w:rPr>
        <w:t> -Поурочные разработки по Истории России к учебнику Арсеньтьев Н.М., Данилов А.А. под ред. А.В. Торкунова.‌​</w:t>
      </w:r>
    </w:p>
    <w:p w:rsidR="007F0493" w:rsidRPr="007F0493" w:rsidRDefault="007F0493" w:rsidP="007F0493">
      <w:pPr>
        <w:pStyle w:val="c56"/>
        <w:shd w:val="clear" w:color="auto" w:fill="FFFFFF"/>
        <w:spacing w:before="0" w:beforeAutospacing="0" w:after="0" w:afterAutospacing="0"/>
        <w:ind w:left="120"/>
        <w:rPr>
          <w:rFonts w:ascii="Calibri" w:hAnsi="Calibri"/>
          <w:color w:val="000000"/>
        </w:rPr>
      </w:pPr>
      <w:r w:rsidRPr="007F0493">
        <w:rPr>
          <w:rStyle w:val="c10"/>
          <w:b/>
          <w:bCs/>
          <w:color w:val="000000"/>
        </w:rPr>
        <w:t>ЦИФРОВЫЕ ОБРАЗОВАТЕЛЬНЫЕ РЕСУРСЫ И РЕСУРСЫ СЕТИ ИНТЕРНЕТ</w:t>
      </w:r>
    </w:p>
    <w:p w:rsidR="007F0493" w:rsidRPr="007F0493" w:rsidRDefault="007F0493" w:rsidP="007F0493">
      <w:pPr>
        <w:pStyle w:val="c56"/>
        <w:shd w:val="clear" w:color="auto" w:fill="FFFFFF"/>
        <w:spacing w:before="0" w:beforeAutospacing="0" w:after="0" w:afterAutospacing="0"/>
        <w:ind w:left="120"/>
        <w:rPr>
          <w:rFonts w:ascii="Calibri" w:hAnsi="Calibri"/>
          <w:color w:val="000000"/>
        </w:rPr>
      </w:pPr>
      <w:r w:rsidRPr="007F0493">
        <w:rPr>
          <w:rStyle w:val="c55"/>
          <w:rFonts w:eastAsiaTheme="majorEastAsia"/>
          <w:color w:val="333333"/>
        </w:rPr>
        <w:t> </w:t>
      </w:r>
      <w:r w:rsidRPr="007F0493">
        <w:rPr>
          <w:rStyle w:val="c3"/>
          <w:rFonts w:eastAsiaTheme="majorEastAsia"/>
          <w:color w:val="000000"/>
        </w:rPr>
        <w:t>РЭШ https://resh.edu.ru/?ysclid=llgs29o0y836522200</w:t>
      </w:r>
      <w:r w:rsidRPr="007F0493">
        <w:rPr>
          <w:rFonts w:ascii="Calibri" w:hAnsi="Calibri"/>
          <w:color w:val="000000"/>
        </w:rPr>
        <w:br/>
      </w:r>
      <w:r w:rsidRPr="007F0493">
        <w:rPr>
          <w:rStyle w:val="c3"/>
          <w:rFonts w:eastAsiaTheme="majorEastAsia"/>
          <w:color w:val="000000"/>
        </w:rPr>
        <w:t> Библиотека ЦОК</w:t>
      </w:r>
      <w:r w:rsidRPr="007F0493">
        <w:rPr>
          <w:rFonts w:ascii="Calibri" w:hAnsi="Calibri"/>
          <w:color w:val="000000"/>
        </w:rPr>
        <w:br/>
      </w:r>
      <w:r w:rsidRPr="007F0493">
        <w:rPr>
          <w:rStyle w:val="c3"/>
          <w:rFonts w:eastAsiaTheme="majorEastAsia"/>
          <w:color w:val="000000"/>
        </w:rPr>
        <w:t> ФИПИ https://fipi.ru/?ysclid=llgs376osb263743089</w:t>
      </w:r>
      <w:r w:rsidRPr="007F0493">
        <w:rPr>
          <w:rStyle w:val="c90"/>
          <w:color w:val="333333"/>
        </w:rPr>
        <w:t> </w:t>
      </w:r>
    </w:p>
    <w:p w:rsidR="00E62EEB" w:rsidRPr="001C5915" w:rsidRDefault="00E62EEB" w:rsidP="007F0493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E62EEB" w:rsidRPr="001C5915" w:rsidSect="00A217C9">
      <w:pgSz w:w="11900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915" w:rsidRDefault="001C5915" w:rsidP="001C5915">
      <w:pPr>
        <w:spacing w:after="0" w:line="240" w:lineRule="auto"/>
      </w:pPr>
      <w:r>
        <w:separator/>
      </w:r>
    </w:p>
  </w:endnote>
  <w:endnote w:type="continuationSeparator" w:id="0">
    <w:p w:rsidR="001C5915" w:rsidRDefault="001C5915" w:rsidP="001C5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38547"/>
      <w:docPartObj>
        <w:docPartGallery w:val="Page Numbers (Bottom of Page)"/>
        <w:docPartUnique/>
      </w:docPartObj>
    </w:sdtPr>
    <w:sdtEndPr/>
    <w:sdtContent>
      <w:p w:rsidR="001C5915" w:rsidRDefault="00F9665F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C5915" w:rsidRDefault="001C5915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915" w:rsidRDefault="001C5915" w:rsidP="001C5915">
      <w:pPr>
        <w:spacing w:after="0" w:line="240" w:lineRule="auto"/>
      </w:pPr>
      <w:r>
        <w:separator/>
      </w:r>
    </w:p>
  </w:footnote>
  <w:footnote w:type="continuationSeparator" w:id="0">
    <w:p w:rsidR="001C5915" w:rsidRDefault="001C5915" w:rsidP="001C59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7171"/>
    <w:multiLevelType w:val="multilevel"/>
    <w:tmpl w:val="85F68D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D97B0F"/>
    <w:multiLevelType w:val="multilevel"/>
    <w:tmpl w:val="78280F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E94357"/>
    <w:multiLevelType w:val="multilevel"/>
    <w:tmpl w:val="5C84AD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05063A"/>
    <w:multiLevelType w:val="multilevel"/>
    <w:tmpl w:val="07303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610570"/>
    <w:multiLevelType w:val="multilevel"/>
    <w:tmpl w:val="6F00A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7D389A"/>
    <w:multiLevelType w:val="hybridMultilevel"/>
    <w:tmpl w:val="5792E6B6"/>
    <w:lvl w:ilvl="0" w:tplc="9A8A2DFA">
      <w:start w:val="1"/>
      <w:numFmt w:val="decimal"/>
      <w:lvlText w:val="%1."/>
      <w:lvlJc w:val="left"/>
      <w:pPr>
        <w:ind w:left="287" w:hanging="18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F0AA73A">
      <w:numFmt w:val="bullet"/>
      <w:lvlText w:val="•"/>
      <w:lvlJc w:val="left"/>
      <w:pPr>
        <w:ind w:left="1330" w:hanging="182"/>
      </w:pPr>
      <w:rPr>
        <w:rFonts w:hint="default"/>
        <w:lang w:val="ru-RU" w:eastAsia="en-US" w:bidi="ar-SA"/>
      </w:rPr>
    </w:lvl>
    <w:lvl w:ilvl="2" w:tplc="CB145BA2">
      <w:numFmt w:val="bullet"/>
      <w:lvlText w:val="•"/>
      <w:lvlJc w:val="left"/>
      <w:pPr>
        <w:ind w:left="2380" w:hanging="182"/>
      </w:pPr>
      <w:rPr>
        <w:rFonts w:hint="default"/>
        <w:lang w:val="ru-RU" w:eastAsia="en-US" w:bidi="ar-SA"/>
      </w:rPr>
    </w:lvl>
    <w:lvl w:ilvl="3" w:tplc="D9CE68EE">
      <w:numFmt w:val="bullet"/>
      <w:lvlText w:val="•"/>
      <w:lvlJc w:val="left"/>
      <w:pPr>
        <w:ind w:left="3430" w:hanging="182"/>
      </w:pPr>
      <w:rPr>
        <w:rFonts w:hint="default"/>
        <w:lang w:val="ru-RU" w:eastAsia="en-US" w:bidi="ar-SA"/>
      </w:rPr>
    </w:lvl>
    <w:lvl w:ilvl="4" w:tplc="E8D2855C">
      <w:numFmt w:val="bullet"/>
      <w:lvlText w:val="•"/>
      <w:lvlJc w:val="left"/>
      <w:pPr>
        <w:ind w:left="4480" w:hanging="182"/>
      </w:pPr>
      <w:rPr>
        <w:rFonts w:hint="default"/>
        <w:lang w:val="ru-RU" w:eastAsia="en-US" w:bidi="ar-SA"/>
      </w:rPr>
    </w:lvl>
    <w:lvl w:ilvl="5" w:tplc="B6F208C0">
      <w:numFmt w:val="bullet"/>
      <w:lvlText w:val="•"/>
      <w:lvlJc w:val="left"/>
      <w:pPr>
        <w:ind w:left="5530" w:hanging="182"/>
      </w:pPr>
      <w:rPr>
        <w:rFonts w:hint="default"/>
        <w:lang w:val="ru-RU" w:eastAsia="en-US" w:bidi="ar-SA"/>
      </w:rPr>
    </w:lvl>
    <w:lvl w:ilvl="6" w:tplc="F9305AC4">
      <w:numFmt w:val="bullet"/>
      <w:lvlText w:val="•"/>
      <w:lvlJc w:val="left"/>
      <w:pPr>
        <w:ind w:left="6580" w:hanging="182"/>
      </w:pPr>
      <w:rPr>
        <w:rFonts w:hint="default"/>
        <w:lang w:val="ru-RU" w:eastAsia="en-US" w:bidi="ar-SA"/>
      </w:rPr>
    </w:lvl>
    <w:lvl w:ilvl="7" w:tplc="86FCD96E">
      <w:numFmt w:val="bullet"/>
      <w:lvlText w:val="•"/>
      <w:lvlJc w:val="left"/>
      <w:pPr>
        <w:ind w:left="7630" w:hanging="182"/>
      </w:pPr>
      <w:rPr>
        <w:rFonts w:hint="default"/>
        <w:lang w:val="ru-RU" w:eastAsia="en-US" w:bidi="ar-SA"/>
      </w:rPr>
    </w:lvl>
    <w:lvl w:ilvl="8" w:tplc="F2DA2CCA">
      <w:numFmt w:val="bullet"/>
      <w:lvlText w:val="•"/>
      <w:lvlJc w:val="left"/>
      <w:pPr>
        <w:ind w:left="8680" w:hanging="182"/>
      </w:pPr>
      <w:rPr>
        <w:rFonts w:hint="default"/>
        <w:lang w:val="ru-RU" w:eastAsia="en-US" w:bidi="ar-SA"/>
      </w:rPr>
    </w:lvl>
  </w:abstractNum>
  <w:abstractNum w:abstractNumId="6">
    <w:nsid w:val="114705DA"/>
    <w:multiLevelType w:val="multilevel"/>
    <w:tmpl w:val="778CC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5D5815"/>
    <w:multiLevelType w:val="multilevel"/>
    <w:tmpl w:val="C78E4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1BC07EB"/>
    <w:multiLevelType w:val="multilevel"/>
    <w:tmpl w:val="CFBE27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2C24541"/>
    <w:multiLevelType w:val="multilevel"/>
    <w:tmpl w:val="2D5A5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9C26DD"/>
    <w:multiLevelType w:val="multilevel"/>
    <w:tmpl w:val="6C86E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BB2A0B"/>
    <w:multiLevelType w:val="multilevel"/>
    <w:tmpl w:val="23C46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FD021B"/>
    <w:multiLevelType w:val="multilevel"/>
    <w:tmpl w:val="E116BB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F82DDA"/>
    <w:multiLevelType w:val="multilevel"/>
    <w:tmpl w:val="A3349E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600F39"/>
    <w:multiLevelType w:val="multilevel"/>
    <w:tmpl w:val="3BC44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2A2BC5"/>
    <w:multiLevelType w:val="multilevel"/>
    <w:tmpl w:val="CA386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4E28FC"/>
    <w:multiLevelType w:val="multilevel"/>
    <w:tmpl w:val="0AA821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894826"/>
    <w:multiLevelType w:val="hybridMultilevel"/>
    <w:tmpl w:val="543252EA"/>
    <w:lvl w:ilvl="0" w:tplc="502E7D34">
      <w:start w:val="5"/>
      <w:numFmt w:val="decimal"/>
      <w:lvlText w:val="%1"/>
      <w:lvlJc w:val="left"/>
      <w:pPr>
        <w:ind w:left="106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B6D9D0">
      <w:numFmt w:val="bullet"/>
      <w:lvlText w:val="•"/>
      <w:lvlJc w:val="left"/>
      <w:pPr>
        <w:ind w:left="1168" w:hanging="181"/>
      </w:pPr>
      <w:rPr>
        <w:rFonts w:hint="default"/>
        <w:lang w:val="ru-RU" w:eastAsia="en-US" w:bidi="ar-SA"/>
      </w:rPr>
    </w:lvl>
    <w:lvl w:ilvl="2" w:tplc="963C0904">
      <w:numFmt w:val="bullet"/>
      <w:lvlText w:val="•"/>
      <w:lvlJc w:val="left"/>
      <w:pPr>
        <w:ind w:left="2236" w:hanging="181"/>
      </w:pPr>
      <w:rPr>
        <w:rFonts w:hint="default"/>
        <w:lang w:val="ru-RU" w:eastAsia="en-US" w:bidi="ar-SA"/>
      </w:rPr>
    </w:lvl>
    <w:lvl w:ilvl="3" w:tplc="5BB239C6">
      <w:numFmt w:val="bullet"/>
      <w:lvlText w:val="•"/>
      <w:lvlJc w:val="left"/>
      <w:pPr>
        <w:ind w:left="3304" w:hanging="181"/>
      </w:pPr>
      <w:rPr>
        <w:rFonts w:hint="default"/>
        <w:lang w:val="ru-RU" w:eastAsia="en-US" w:bidi="ar-SA"/>
      </w:rPr>
    </w:lvl>
    <w:lvl w:ilvl="4" w:tplc="F370A862">
      <w:numFmt w:val="bullet"/>
      <w:lvlText w:val="•"/>
      <w:lvlJc w:val="left"/>
      <w:pPr>
        <w:ind w:left="4372" w:hanging="181"/>
      </w:pPr>
      <w:rPr>
        <w:rFonts w:hint="default"/>
        <w:lang w:val="ru-RU" w:eastAsia="en-US" w:bidi="ar-SA"/>
      </w:rPr>
    </w:lvl>
    <w:lvl w:ilvl="5" w:tplc="498E27F8">
      <w:numFmt w:val="bullet"/>
      <w:lvlText w:val="•"/>
      <w:lvlJc w:val="left"/>
      <w:pPr>
        <w:ind w:left="5440" w:hanging="181"/>
      </w:pPr>
      <w:rPr>
        <w:rFonts w:hint="default"/>
        <w:lang w:val="ru-RU" w:eastAsia="en-US" w:bidi="ar-SA"/>
      </w:rPr>
    </w:lvl>
    <w:lvl w:ilvl="6" w:tplc="C4847EAC">
      <w:numFmt w:val="bullet"/>
      <w:lvlText w:val="•"/>
      <w:lvlJc w:val="left"/>
      <w:pPr>
        <w:ind w:left="6508" w:hanging="181"/>
      </w:pPr>
      <w:rPr>
        <w:rFonts w:hint="default"/>
        <w:lang w:val="ru-RU" w:eastAsia="en-US" w:bidi="ar-SA"/>
      </w:rPr>
    </w:lvl>
    <w:lvl w:ilvl="7" w:tplc="E9D427D2">
      <w:numFmt w:val="bullet"/>
      <w:lvlText w:val="•"/>
      <w:lvlJc w:val="left"/>
      <w:pPr>
        <w:ind w:left="7576" w:hanging="181"/>
      </w:pPr>
      <w:rPr>
        <w:rFonts w:hint="default"/>
        <w:lang w:val="ru-RU" w:eastAsia="en-US" w:bidi="ar-SA"/>
      </w:rPr>
    </w:lvl>
    <w:lvl w:ilvl="8" w:tplc="1D56AF7C">
      <w:numFmt w:val="bullet"/>
      <w:lvlText w:val="•"/>
      <w:lvlJc w:val="left"/>
      <w:pPr>
        <w:ind w:left="8644" w:hanging="181"/>
      </w:pPr>
      <w:rPr>
        <w:rFonts w:hint="default"/>
        <w:lang w:val="ru-RU" w:eastAsia="en-US" w:bidi="ar-SA"/>
      </w:rPr>
    </w:lvl>
  </w:abstractNum>
  <w:abstractNum w:abstractNumId="18">
    <w:nsid w:val="30142A44"/>
    <w:multiLevelType w:val="multilevel"/>
    <w:tmpl w:val="760E86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6E11FB4"/>
    <w:multiLevelType w:val="multilevel"/>
    <w:tmpl w:val="CEBA5A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9F94E03"/>
    <w:multiLevelType w:val="multilevel"/>
    <w:tmpl w:val="26AAD3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4708B4"/>
    <w:multiLevelType w:val="multilevel"/>
    <w:tmpl w:val="43440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7B2076"/>
    <w:multiLevelType w:val="multilevel"/>
    <w:tmpl w:val="2490F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2630A8B"/>
    <w:multiLevelType w:val="multilevel"/>
    <w:tmpl w:val="3DCC1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3500792"/>
    <w:multiLevelType w:val="multilevel"/>
    <w:tmpl w:val="4DD0A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6EA38E2"/>
    <w:multiLevelType w:val="multilevel"/>
    <w:tmpl w:val="08483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B8736DB"/>
    <w:multiLevelType w:val="multilevel"/>
    <w:tmpl w:val="4106F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2339B0"/>
    <w:multiLevelType w:val="hybridMultilevel"/>
    <w:tmpl w:val="A2E23DBA"/>
    <w:lvl w:ilvl="0" w:tplc="5D5CF9B4">
      <w:start w:val="1"/>
      <w:numFmt w:val="decimal"/>
      <w:lvlText w:val="%1"/>
      <w:lvlJc w:val="left"/>
      <w:pPr>
        <w:ind w:left="106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2A5DFE">
      <w:numFmt w:val="bullet"/>
      <w:lvlText w:val="•"/>
      <w:lvlJc w:val="left"/>
      <w:pPr>
        <w:ind w:left="1168" w:hanging="181"/>
      </w:pPr>
      <w:rPr>
        <w:rFonts w:hint="default"/>
        <w:lang w:val="ru-RU" w:eastAsia="en-US" w:bidi="ar-SA"/>
      </w:rPr>
    </w:lvl>
    <w:lvl w:ilvl="2" w:tplc="574C8BA2">
      <w:numFmt w:val="bullet"/>
      <w:lvlText w:val="•"/>
      <w:lvlJc w:val="left"/>
      <w:pPr>
        <w:ind w:left="2236" w:hanging="181"/>
      </w:pPr>
      <w:rPr>
        <w:rFonts w:hint="default"/>
        <w:lang w:val="ru-RU" w:eastAsia="en-US" w:bidi="ar-SA"/>
      </w:rPr>
    </w:lvl>
    <w:lvl w:ilvl="3" w:tplc="36FE133C">
      <w:numFmt w:val="bullet"/>
      <w:lvlText w:val="•"/>
      <w:lvlJc w:val="left"/>
      <w:pPr>
        <w:ind w:left="3304" w:hanging="181"/>
      </w:pPr>
      <w:rPr>
        <w:rFonts w:hint="default"/>
        <w:lang w:val="ru-RU" w:eastAsia="en-US" w:bidi="ar-SA"/>
      </w:rPr>
    </w:lvl>
    <w:lvl w:ilvl="4" w:tplc="47F024C4">
      <w:numFmt w:val="bullet"/>
      <w:lvlText w:val="•"/>
      <w:lvlJc w:val="left"/>
      <w:pPr>
        <w:ind w:left="4372" w:hanging="181"/>
      </w:pPr>
      <w:rPr>
        <w:rFonts w:hint="default"/>
        <w:lang w:val="ru-RU" w:eastAsia="en-US" w:bidi="ar-SA"/>
      </w:rPr>
    </w:lvl>
    <w:lvl w:ilvl="5" w:tplc="C60413E8">
      <w:numFmt w:val="bullet"/>
      <w:lvlText w:val="•"/>
      <w:lvlJc w:val="left"/>
      <w:pPr>
        <w:ind w:left="5440" w:hanging="181"/>
      </w:pPr>
      <w:rPr>
        <w:rFonts w:hint="default"/>
        <w:lang w:val="ru-RU" w:eastAsia="en-US" w:bidi="ar-SA"/>
      </w:rPr>
    </w:lvl>
    <w:lvl w:ilvl="6" w:tplc="08B42EAA">
      <w:numFmt w:val="bullet"/>
      <w:lvlText w:val="•"/>
      <w:lvlJc w:val="left"/>
      <w:pPr>
        <w:ind w:left="6508" w:hanging="181"/>
      </w:pPr>
      <w:rPr>
        <w:rFonts w:hint="default"/>
        <w:lang w:val="ru-RU" w:eastAsia="en-US" w:bidi="ar-SA"/>
      </w:rPr>
    </w:lvl>
    <w:lvl w:ilvl="7" w:tplc="A1DCE190">
      <w:numFmt w:val="bullet"/>
      <w:lvlText w:val="•"/>
      <w:lvlJc w:val="left"/>
      <w:pPr>
        <w:ind w:left="7576" w:hanging="181"/>
      </w:pPr>
      <w:rPr>
        <w:rFonts w:hint="default"/>
        <w:lang w:val="ru-RU" w:eastAsia="en-US" w:bidi="ar-SA"/>
      </w:rPr>
    </w:lvl>
    <w:lvl w:ilvl="8" w:tplc="DD186576">
      <w:numFmt w:val="bullet"/>
      <w:lvlText w:val="•"/>
      <w:lvlJc w:val="left"/>
      <w:pPr>
        <w:ind w:left="8644" w:hanging="181"/>
      </w:pPr>
      <w:rPr>
        <w:rFonts w:hint="default"/>
        <w:lang w:val="ru-RU" w:eastAsia="en-US" w:bidi="ar-SA"/>
      </w:rPr>
    </w:lvl>
  </w:abstractNum>
  <w:abstractNum w:abstractNumId="28">
    <w:nsid w:val="51AD1D11"/>
    <w:multiLevelType w:val="multilevel"/>
    <w:tmpl w:val="A38816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3B7692D"/>
    <w:multiLevelType w:val="multilevel"/>
    <w:tmpl w:val="3CA633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3FA6D84"/>
    <w:multiLevelType w:val="multilevel"/>
    <w:tmpl w:val="3BF46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5154B4E"/>
    <w:multiLevelType w:val="multilevel"/>
    <w:tmpl w:val="5B66F3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38C4206"/>
    <w:multiLevelType w:val="multilevel"/>
    <w:tmpl w:val="282C73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D4656C"/>
    <w:multiLevelType w:val="multilevel"/>
    <w:tmpl w:val="375C3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66A4E98"/>
    <w:multiLevelType w:val="hybridMultilevel"/>
    <w:tmpl w:val="C2EE9A24"/>
    <w:lvl w:ilvl="0" w:tplc="CD4EDDA8">
      <w:start w:val="1"/>
      <w:numFmt w:val="decimal"/>
      <w:lvlText w:val="%1."/>
      <w:lvlJc w:val="left"/>
      <w:pPr>
        <w:ind w:left="287" w:hanging="18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35626B8">
      <w:numFmt w:val="bullet"/>
      <w:lvlText w:val="•"/>
      <w:lvlJc w:val="left"/>
      <w:pPr>
        <w:ind w:left="1330" w:hanging="182"/>
      </w:pPr>
      <w:rPr>
        <w:rFonts w:hint="default"/>
        <w:lang w:val="ru-RU" w:eastAsia="en-US" w:bidi="ar-SA"/>
      </w:rPr>
    </w:lvl>
    <w:lvl w:ilvl="2" w:tplc="DE8E8EE8">
      <w:numFmt w:val="bullet"/>
      <w:lvlText w:val="•"/>
      <w:lvlJc w:val="left"/>
      <w:pPr>
        <w:ind w:left="2380" w:hanging="182"/>
      </w:pPr>
      <w:rPr>
        <w:rFonts w:hint="default"/>
        <w:lang w:val="ru-RU" w:eastAsia="en-US" w:bidi="ar-SA"/>
      </w:rPr>
    </w:lvl>
    <w:lvl w:ilvl="3" w:tplc="F828BD52">
      <w:numFmt w:val="bullet"/>
      <w:lvlText w:val="•"/>
      <w:lvlJc w:val="left"/>
      <w:pPr>
        <w:ind w:left="3430" w:hanging="182"/>
      </w:pPr>
      <w:rPr>
        <w:rFonts w:hint="default"/>
        <w:lang w:val="ru-RU" w:eastAsia="en-US" w:bidi="ar-SA"/>
      </w:rPr>
    </w:lvl>
    <w:lvl w:ilvl="4" w:tplc="70643894">
      <w:numFmt w:val="bullet"/>
      <w:lvlText w:val="•"/>
      <w:lvlJc w:val="left"/>
      <w:pPr>
        <w:ind w:left="4480" w:hanging="182"/>
      </w:pPr>
      <w:rPr>
        <w:rFonts w:hint="default"/>
        <w:lang w:val="ru-RU" w:eastAsia="en-US" w:bidi="ar-SA"/>
      </w:rPr>
    </w:lvl>
    <w:lvl w:ilvl="5" w:tplc="D7ECFFDE">
      <w:numFmt w:val="bullet"/>
      <w:lvlText w:val="•"/>
      <w:lvlJc w:val="left"/>
      <w:pPr>
        <w:ind w:left="5530" w:hanging="182"/>
      </w:pPr>
      <w:rPr>
        <w:rFonts w:hint="default"/>
        <w:lang w:val="ru-RU" w:eastAsia="en-US" w:bidi="ar-SA"/>
      </w:rPr>
    </w:lvl>
    <w:lvl w:ilvl="6" w:tplc="901C230C">
      <w:numFmt w:val="bullet"/>
      <w:lvlText w:val="•"/>
      <w:lvlJc w:val="left"/>
      <w:pPr>
        <w:ind w:left="6580" w:hanging="182"/>
      </w:pPr>
      <w:rPr>
        <w:rFonts w:hint="default"/>
        <w:lang w:val="ru-RU" w:eastAsia="en-US" w:bidi="ar-SA"/>
      </w:rPr>
    </w:lvl>
    <w:lvl w:ilvl="7" w:tplc="E6DADBBE">
      <w:numFmt w:val="bullet"/>
      <w:lvlText w:val="•"/>
      <w:lvlJc w:val="left"/>
      <w:pPr>
        <w:ind w:left="7630" w:hanging="182"/>
      </w:pPr>
      <w:rPr>
        <w:rFonts w:hint="default"/>
        <w:lang w:val="ru-RU" w:eastAsia="en-US" w:bidi="ar-SA"/>
      </w:rPr>
    </w:lvl>
    <w:lvl w:ilvl="8" w:tplc="C59096E6">
      <w:numFmt w:val="bullet"/>
      <w:lvlText w:val="•"/>
      <w:lvlJc w:val="left"/>
      <w:pPr>
        <w:ind w:left="8680" w:hanging="182"/>
      </w:pPr>
      <w:rPr>
        <w:rFonts w:hint="default"/>
        <w:lang w:val="ru-RU" w:eastAsia="en-US" w:bidi="ar-SA"/>
      </w:rPr>
    </w:lvl>
  </w:abstractNum>
  <w:abstractNum w:abstractNumId="35">
    <w:nsid w:val="68C34AFD"/>
    <w:multiLevelType w:val="multilevel"/>
    <w:tmpl w:val="23B64E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C541CAE"/>
    <w:multiLevelType w:val="multilevel"/>
    <w:tmpl w:val="D848FB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F7E0F88"/>
    <w:multiLevelType w:val="multilevel"/>
    <w:tmpl w:val="00C4C2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0ED0263"/>
    <w:multiLevelType w:val="multilevel"/>
    <w:tmpl w:val="900CB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1400627"/>
    <w:multiLevelType w:val="multilevel"/>
    <w:tmpl w:val="549C6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54F2A6B"/>
    <w:multiLevelType w:val="multilevel"/>
    <w:tmpl w:val="F18AE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5E77BE8"/>
    <w:multiLevelType w:val="multilevel"/>
    <w:tmpl w:val="B1742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A4012B"/>
    <w:multiLevelType w:val="hybridMultilevel"/>
    <w:tmpl w:val="F940AD8C"/>
    <w:lvl w:ilvl="0" w:tplc="89561C4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2"/>
  </w:num>
  <w:num w:numId="3">
    <w:abstractNumId w:val="4"/>
  </w:num>
  <w:num w:numId="4">
    <w:abstractNumId w:val="13"/>
  </w:num>
  <w:num w:numId="5">
    <w:abstractNumId w:val="36"/>
  </w:num>
  <w:num w:numId="6">
    <w:abstractNumId w:val="10"/>
  </w:num>
  <w:num w:numId="7">
    <w:abstractNumId w:val="18"/>
  </w:num>
  <w:num w:numId="8">
    <w:abstractNumId w:val="23"/>
  </w:num>
  <w:num w:numId="9">
    <w:abstractNumId w:val="3"/>
  </w:num>
  <w:num w:numId="10">
    <w:abstractNumId w:val="40"/>
  </w:num>
  <w:num w:numId="11">
    <w:abstractNumId w:val="25"/>
  </w:num>
  <w:num w:numId="12">
    <w:abstractNumId w:val="21"/>
  </w:num>
  <w:num w:numId="13">
    <w:abstractNumId w:val="16"/>
  </w:num>
  <w:num w:numId="14">
    <w:abstractNumId w:val="38"/>
  </w:num>
  <w:num w:numId="15">
    <w:abstractNumId w:val="39"/>
  </w:num>
  <w:num w:numId="16">
    <w:abstractNumId w:val="26"/>
  </w:num>
  <w:num w:numId="17">
    <w:abstractNumId w:val="32"/>
  </w:num>
  <w:num w:numId="18">
    <w:abstractNumId w:val="30"/>
  </w:num>
  <w:num w:numId="19">
    <w:abstractNumId w:val="29"/>
  </w:num>
  <w:num w:numId="20">
    <w:abstractNumId w:val="1"/>
  </w:num>
  <w:num w:numId="21">
    <w:abstractNumId w:val="28"/>
  </w:num>
  <w:num w:numId="22">
    <w:abstractNumId w:val="0"/>
  </w:num>
  <w:num w:numId="23">
    <w:abstractNumId w:val="7"/>
  </w:num>
  <w:num w:numId="24">
    <w:abstractNumId w:val="31"/>
  </w:num>
  <w:num w:numId="25">
    <w:abstractNumId w:val="35"/>
  </w:num>
  <w:num w:numId="26">
    <w:abstractNumId w:val="11"/>
  </w:num>
  <w:num w:numId="27">
    <w:abstractNumId w:val="8"/>
  </w:num>
  <w:num w:numId="28">
    <w:abstractNumId w:val="9"/>
  </w:num>
  <w:num w:numId="29">
    <w:abstractNumId w:val="37"/>
  </w:num>
  <w:num w:numId="30">
    <w:abstractNumId w:val="15"/>
  </w:num>
  <w:num w:numId="31">
    <w:abstractNumId w:val="41"/>
  </w:num>
  <w:num w:numId="32">
    <w:abstractNumId w:val="20"/>
  </w:num>
  <w:num w:numId="33">
    <w:abstractNumId w:val="24"/>
  </w:num>
  <w:num w:numId="34">
    <w:abstractNumId w:val="2"/>
  </w:num>
  <w:num w:numId="35">
    <w:abstractNumId w:val="14"/>
  </w:num>
  <w:num w:numId="36">
    <w:abstractNumId w:val="19"/>
  </w:num>
  <w:num w:numId="37">
    <w:abstractNumId w:val="22"/>
  </w:num>
  <w:num w:numId="38">
    <w:abstractNumId w:val="33"/>
  </w:num>
  <w:num w:numId="39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"/>
  </w:num>
  <w:num w:numId="41">
    <w:abstractNumId w:val="34"/>
  </w:num>
  <w:num w:numId="42">
    <w:abstractNumId w:val="17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2EEB"/>
    <w:rsid w:val="001C5915"/>
    <w:rsid w:val="002A2FBE"/>
    <w:rsid w:val="003D6CE5"/>
    <w:rsid w:val="004005FA"/>
    <w:rsid w:val="00796183"/>
    <w:rsid w:val="007F0493"/>
    <w:rsid w:val="0085253A"/>
    <w:rsid w:val="008C0D18"/>
    <w:rsid w:val="008C5826"/>
    <w:rsid w:val="009A07DF"/>
    <w:rsid w:val="009F7F1F"/>
    <w:rsid w:val="00A217C9"/>
    <w:rsid w:val="00A847B0"/>
    <w:rsid w:val="00A905CD"/>
    <w:rsid w:val="00B2388E"/>
    <w:rsid w:val="00C621C5"/>
    <w:rsid w:val="00C765BD"/>
    <w:rsid w:val="00D13821"/>
    <w:rsid w:val="00D50FD7"/>
    <w:rsid w:val="00E13703"/>
    <w:rsid w:val="00E14B16"/>
    <w:rsid w:val="00E44B8A"/>
    <w:rsid w:val="00E62EEB"/>
    <w:rsid w:val="00E95E42"/>
    <w:rsid w:val="00F77BDD"/>
    <w:rsid w:val="00F96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62EE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62E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rsid w:val="0085253A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  <w:lang w:val="ru-RU" w:eastAsia="ru-RU"/>
    </w:rPr>
  </w:style>
  <w:style w:type="character" w:customStyle="1" w:styleId="widgetinline">
    <w:name w:val="_widgetinline"/>
    <w:basedOn w:val="a0"/>
    <w:rsid w:val="0085253A"/>
  </w:style>
  <w:style w:type="paragraph" w:styleId="af">
    <w:name w:val="List Paragraph"/>
    <w:basedOn w:val="a"/>
    <w:uiPriority w:val="34"/>
    <w:qFormat/>
    <w:rsid w:val="00A217C9"/>
    <w:pPr>
      <w:widowControl w:val="0"/>
      <w:autoSpaceDE w:val="0"/>
      <w:autoSpaceDN w:val="0"/>
      <w:spacing w:after="0" w:line="240" w:lineRule="auto"/>
      <w:ind w:left="513" w:hanging="228"/>
    </w:pPr>
    <w:rPr>
      <w:rFonts w:ascii="Times New Roman" w:eastAsia="Times New Roman" w:hAnsi="Times New Roman" w:cs="Times New Roman"/>
      <w:lang w:val="ru-RU"/>
    </w:rPr>
  </w:style>
  <w:style w:type="paragraph" w:styleId="af0">
    <w:name w:val="Body Text"/>
    <w:basedOn w:val="a"/>
    <w:link w:val="af1"/>
    <w:uiPriority w:val="99"/>
    <w:qFormat/>
    <w:rsid w:val="00A217C9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1">
    <w:name w:val="Основной текст Знак"/>
    <w:basedOn w:val="a0"/>
    <w:link w:val="af0"/>
    <w:uiPriority w:val="99"/>
    <w:rsid w:val="00A217C9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11">
    <w:name w:val="Заголовок 11"/>
    <w:basedOn w:val="a"/>
    <w:uiPriority w:val="1"/>
    <w:qFormat/>
    <w:rsid w:val="00A217C9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f2">
    <w:name w:val="footer"/>
    <w:basedOn w:val="a"/>
    <w:link w:val="af3"/>
    <w:uiPriority w:val="99"/>
    <w:unhideWhenUsed/>
    <w:rsid w:val="001C5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1C5915"/>
  </w:style>
  <w:style w:type="paragraph" w:customStyle="1" w:styleId="c29">
    <w:name w:val="c29"/>
    <w:basedOn w:val="a"/>
    <w:rsid w:val="007F0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0">
    <w:name w:val="c10"/>
    <w:basedOn w:val="a0"/>
    <w:rsid w:val="007F0493"/>
  </w:style>
  <w:style w:type="paragraph" w:customStyle="1" w:styleId="c56">
    <w:name w:val="c56"/>
    <w:basedOn w:val="a"/>
    <w:rsid w:val="007F0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7F0493"/>
  </w:style>
  <w:style w:type="character" w:customStyle="1" w:styleId="c55">
    <w:name w:val="c55"/>
    <w:basedOn w:val="a0"/>
    <w:rsid w:val="007F0493"/>
  </w:style>
  <w:style w:type="paragraph" w:customStyle="1" w:styleId="c50">
    <w:name w:val="c50"/>
    <w:basedOn w:val="a"/>
    <w:rsid w:val="007F0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90">
    <w:name w:val="c90"/>
    <w:basedOn w:val="a0"/>
    <w:rsid w:val="007F0493"/>
  </w:style>
  <w:style w:type="paragraph" w:styleId="af4">
    <w:name w:val="Balloon Text"/>
    <w:basedOn w:val="a"/>
    <w:link w:val="af5"/>
    <w:uiPriority w:val="99"/>
    <w:semiHidden/>
    <w:unhideWhenUsed/>
    <w:rsid w:val="00F96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966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93a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4c04" TargetMode="External"/><Relationship Id="rId42" Type="http://schemas.openxmlformats.org/officeDocument/2006/relationships/hyperlink" Target="https://m.edsoo.ru/7f414a6a" TargetMode="External"/><Relationship Id="rId47" Type="http://schemas.openxmlformats.org/officeDocument/2006/relationships/hyperlink" Target="https://m.edsoo.ru/7f416a9a" TargetMode="External"/><Relationship Id="rId50" Type="http://schemas.openxmlformats.org/officeDocument/2006/relationships/hyperlink" Target="https://m.edsoo.ru/7f416a9a" TargetMode="External"/><Relationship Id="rId55" Type="http://schemas.openxmlformats.org/officeDocument/2006/relationships/hyperlink" Target="https://m.edsoo.ru/7f4168ec" TargetMode="External"/><Relationship Id="rId63" Type="http://schemas.openxmlformats.org/officeDocument/2006/relationships/hyperlink" Target="https://m.edsoo.ru/7f418bce" TargetMode="External"/><Relationship Id="rId68" Type="http://schemas.openxmlformats.org/officeDocument/2006/relationships/hyperlink" Target="https://m.edsoo.ru/7f418a34" TargetMode="External"/><Relationship Id="rId76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97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m.edsoo.ru/7f418a34" TargetMode="External"/><Relationship Id="rId92" Type="http://schemas.openxmlformats.org/officeDocument/2006/relationships/hyperlink" Target="https://m.edsoo.ru/7f41ac4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4c0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a6a" TargetMode="External"/><Relationship Id="rId40" Type="http://schemas.openxmlformats.org/officeDocument/2006/relationships/hyperlink" Target="https://m.edsoo.ru/7f414a6a" TargetMode="External"/><Relationship Id="rId45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68ec" TargetMode="External"/><Relationship Id="rId58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8bce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dc0" TargetMode="External"/><Relationship Id="rId87" Type="http://schemas.openxmlformats.org/officeDocument/2006/relationships/hyperlink" Target="https://m.edsoo.ru/7f41ac4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dc0" TargetMode="External"/><Relationship Id="rId90" Type="http://schemas.openxmlformats.org/officeDocument/2006/relationships/hyperlink" Target="https://m.edsoo.ru/7f41ac44" TargetMode="External"/><Relationship Id="rId95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4a6a" TargetMode="External"/><Relationship Id="rId48" Type="http://schemas.openxmlformats.org/officeDocument/2006/relationships/hyperlink" Target="https://m.edsoo.ru/7f416a9a" TargetMode="External"/><Relationship Id="rId56" Type="http://schemas.openxmlformats.org/officeDocument/2006/relationships/hyperlink" Target="https://m.edsoo.ru/7f4168ec" TargetMode="External"/><Relationship Id="rId64" Type="http://schemas.openxmlformats.org/officeDocument/2006/relationships/hyperlink" Target="https://m.edsoo.ru/7f418bce" TargetMode="External"/><Relationship Id="rId69" Type="http://schemas.openxmlformats.org/officeDocument/2006/relationships/hyperlink" Target="https://m.edsoo.ru/7f418a34" TargetMode="External"/><Relationship Id="rId77" Type="http://schemas.openxmlformats.org/officeDocument/2006/relationships/hyperlink" Target="https://m.edsoo.ru/7f41adc0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m.edsoo.ru/7f416a9a" TargetMode="External"/><Relationship Id="rId72" Type="http://schemas.openxmlformats.org/officeDocument/2006/relationships/hyperlink" Target="https://m.edsoo.ru/7f418a34" TargetMode="External"/><Relationship Id="rId80" Type="http://schemas.openxmlformats.org/officeDocument/2006/relationships/hyperlink" Target="https://m.edsoo.ru/7f41adc0" TargetMode="External"/><Relationship Id="rId85" Type="http://schemas.openxmlformats.org/officeDocument/2006/relationships/hyperlink" Target="https://m.edsoo.ru/7f41ac44" TargetMode="External"/><Relationship Id="rId93" Type="http://schemas.openxmlformats.org/officeDocument/2006/relationships/hyperlink" Target="https://m.edsoo.ru/7f41ac4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c04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4a6a" TargetMode="External"/><Relationship Id="rId54" Type="http://schemas.openxmlformats.org/officeDocument/2006/relationships/hyperlink" Target="https://m.edsoo.ru/7f4168ec" TargetMode="External"/><Relationship Id="rId62" Type="http://schemas.openxmlformats.org/officeDocument/2006/relationships/hyperlink" Target="https://m.edsoo.ru/7f418bce" TargetMode="External"/><Relationship Id="rId70" Type="http://schemas.openxmlformats.org/officeDocument/2006/relationships/hyperlink" Target="https://m.edsoo.ru/7f418a34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dc0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7f41ac44" TargetMode="External"/><Relationship Id="rId9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a9a" TargetMode="External"/><Relationship Id="rId57" Type="http://schemas.openxmlformats.org/officeDocument/2006/relationships/hyperlink" Target="https://m.edsoo.ru/7f4168ec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a9a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bce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dc0" TargetMode="External"/><Relationship Id="rId86" Type="http://schemas.openxmlformats.org/officeDocument/2006/relationships/hyperlink" Target="https://m.edsoo.ru/7f41ac44" TargetMode="External"/><Relationship Id="rId94" Type="http://schemas.openxmlformats.org/officeDocument/2006/relationships/hyperlink" Target="https://m.edsoo.ru/7f41ac44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49</Pages>
  <Words>18191</Words>
  <Characters>103692</Characters>
  <Application>Microsoft Office Word</Application>
  <DocSecurity>0</DocSecurity>
  <Lines>864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Юрьевы</cp:lastModifiedBy>
  <cp:revision>14</cp:revision>
  <dcterms:created xsi:type="dcterms:W3CDTF">2023-09-04T07:18:00Z</dcterms:created>
  <dcterms:modified xsi:type="dcterms:W3CDTF">2023-10-22T14:32:00Z</dcterms:modified>
</cp:coreProperties>
</file>